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8496A" w14:textId="214BCFFB" w:rsidR="00E10203" w:rsidRDefault="009F071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DD7FF6C">
                <wp:simplePos x="0" y="0"/>
                <wp:positionH relativeFrom="page">
                  <wp:posOffset>4839419</wp:posOffset>
                </wp:positionH>
                <wp:positionV relativeFrom="page">
                  <wp:posOffset>2268747</wp:posOffset>
                </wp:positionV>
                <wp:extent cx="2432313" cy="274320"/>
                <wp:effectExtent l="0" t="0" r="63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31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A6AC7D1" w:rsidR="00CA1CFD" w:rsidRPr="00482A25" w:rsidRDefault="009F071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F0713">
                              <w:rPr>
                                <w:szCs w:val="28"/>
                                <w:lang w:val="ru-RU"/>
                              </w:rPr>
                              <w:t>СЭД-2023-299-01-01-05.С-40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05pt;margin-top:178.65pt;width:191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" filled="f" stroked="f">
                <v:textbox inset="0,0,0,0">
                  <w:txbxContent>
                    <w:p w14:paraId="4289A44E" w14:textId="6A6AC7D1" w:rsidR="00CA1CFD" w:rsidRPr="00482A25" w:rsidRDefault="009F071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F0713">
                        <w:rPr>
                          <w:szCs w:val="28"/>
                          <w:lang w:val="ru-RU"/>
                        </w:rPr>
                        <w:t>СЭД-2023-299-01-01-05.С-40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020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73AB0C5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955" cy="1765189"/>
                <wp:effectExtent l="0" t="0" r="10795" b="698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65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3B847" w14:textId="77777777" w:rsidR="002F4DFC" w:rsidRDefault="00E10203" w:rsidP="002F4DFC">
                            <w:pPr>
                              <w:pStyle w:val="a5"/>
                              <w:spacing w:after="0"/>
                            </w:pPr>
                            <w:r w:rsidRPr="00E10203">
                              <w:t xml:space="preserve">Об утверждении состава </w:t>
                            </w:r>
                          </w:p>
                          <w:p w14:paraId="6094A5FC" w14:textId="77777777" w:rsidR="002F4DFC" w:rsidRDefault="00E10203" w:rsidP="002F4DFC">
                            <w:pPr>
                              <w:pStyle w:val="a5"/>
                              <w:spacing w:after="0"/>
                            </w:pPr>
                            <w:r w:rsidRPr="00E10203">
                              <w:t xml:space="preserve">и регламента работы согласительной комиссии </w:t>
                            </w:r>
                          </w:p>
                          <w:p w14:paraId="7251ADEF" w14:textId="41B0AF21" w:rsidR="002F4DFC" w:rsidRDefault="002F4DFC" w:rsidP="002F4DFC">
                            <w:pPr>
                              <w:pStyle w:val="a5"/>
                              <w:spacing w:after="0"/>
                            </w:pPr>
                            <w:r w:rsidRPr="002F4DFC">
                              <w:t>по согласованию местоположения границ земельных участков</w:t>
                            </w:r>
                          </w:p>
                          <w:p w14:paraId="591D4928" w14:textId="77777777" w:rsidR="002F4DFC" w:rsidRDefault="00E10203" w:rsidP="002F4DFC">
                            <w:pPr>
                              <w:pStyle w:val="a5"/>
                              <w:spacing w:after="0"/>
                            </w:pPr>
                            <w:r w:rsidRPr="00E10203">
                              <w:t xml:space="preserve">при выполнении комплексных кадастровых работ </w:t>
                            </w:r>
                          </w:p>
                          <w:p w14:paraId="013112DE" w14:textId="538C61CA" w:rsidR="00D14F53" w:rsidRPr="00D14F53" w:rsidRDefault="00E10203" w:rsidP="002F4DFC">
                            <w:pPr>
                              <w:pStyle w:val="a5"/>
                              <w:spacing w:after="0"/>
                            </w:pPr>
                            <w:r w:rsidRPr="00E10203">
                              <w:t xml:space="preserve">на территории Пермского муниципального </w:t>
                            </w:r>
                            <w:r>
                              <w:t>округа</w:t>
                            </w:r>
                            <w:r w:rsidR="00D14F53">
                              <w:t xml:space="preserve"> Пермского края</w:t>
                            </w:r>
                          </w:p>
                          <w:p w14:paraId="1307AF0B" w14:textId="7E9BC8F0" w:rsidR="00CA1CFD" w:rsidRDefault="00E10203" w:rsidP="00CA1CFD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01.65pt;height:13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" filled="f" stroked="f">
                <v:textbox inset="0,0,0,0">
                  <w:txbxContent>
                    <w:p w14:paraId="4AA3B847" w14:textId="77777777" w:rsidR="002F4DFC" w:rsidRDefault="00E10203" w:rsidP="002F4DFC">
                      <w:pPr>
                        <w:pStyle w:val="a5"/>
                        <w:spacing w:after="0"/>
                      </w:pPr>
                      <w:r w:rsidRPr="00E10203">
                        <w:t xml:space="preserve">Об утверждении состава </w:t>
                      </w:r>
                    </w:p>
                    <w:p w14:paraId="6094A5FC" w14:textId="77777777" w:rsidR="002F4DFC" w:rsidRDefault="00E10203" w:rsidP="002F4DFC">
                      <w:pPr>
                        <w:pStyle w:val="a5"/>
                        <w:spacing w:after="0"/>
                      </w:pPr>
                      <w:r w:rsidRPr="00E10203">
                        <w:t xml:space="preserve">и регламента работы согласительной комиссии </w:t>
                      </w:r>
                    </w:p>
                    <w:p w14:paraId="7251ADEF" w14:textId="41B0AF21" w:rsidR="002F4DFC" w:rsidRDefault="002F4DFC" w:rsidP="002F4DFC">
                      <w:pPr>
                        <w:pStyle w:val="a5"/>
                        <w:spacing w:after="0"/>
                      </w:pPr>
                      <w:r w:rsidRPr="002F4DFC">
                        <w:t>по согласованию местоположения границ земельных участков</w:t>
                      </w:r>
                    </w:p>
                    <w:p w14:paraId="591D4928" w14:textId="77777777" w:rsidR="002F4DFC" w:rsidRDefault="00E10203" w:rsidP="002F4DFC">
                      <w:pPr>
                        <w:pStyle w:val="a5"/>
                        <w:spacing w:after="0"/>
                      </w:pPr>
                      <w:r w:rsidRPr="00E10203">
                        <w:t xml:space="preserve">при выполнении комплексных кадастровых работ </w:t>
                      </w:r>
                    </w:p>
                    <w:p w14:paraId="013112DE" w14:textId="538C61CA" w:rsidR="00D14F53" w:rsidRPr="00D14F53" w:rsidRDefault="00E10203" w:rsidP="002F4DFC">
                      <w:pPr>
                        <w:pStyle w:val="a5"/>
                        <w:spacing w:after="0"/>
                      </w:pPr>
                      <w:r w:rsidRPr="00E10203">
                        <w:t xml:space="preserve">на территории Пермского муниципального </w:t>
                      </w:r>
                      <w:r>
                        <w:t>округа</w:t>
                      </w:r>
                      <w:r w:rsidR="00D14F53">
                        <w:t xml:space="preserve"> Пермского края</w:t>
                      </w:r>
                    </w:p>
                    <w:p w14:paraId="1307AF0B" w14:textId="7E9BC8F0" w:rsidR="00CA1CFD" w:rsidRDefault="00E10203" w:rsidP="00CA1CFD">
                      <w:pPr>
                        <w:pStyle w:val="a5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BF6256" w14:textId="77777777" w:rsidR="002F4DFC" w:rsidRDefault="002F4DFC" w:rsidP="003D2FC4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</w:p>
    <w:p w14:paraId="3F93BA3C" w14:textId="77777777" w:rsidR="002F4DFC" w:rsidRDefault="002F4DFC" w:rsidP="002F4DFC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10351DFE" w14:textId="6E6E875C" w:rsidR="003D2FC4" w:rsidRDefault="00E10203" w:rsidP="002F4DFC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E10203">
        <w:rPr>
          <w:b w:val="0"/>
          <w:szCs w:val="28"/>
        </w:rPr>
        <w:t xml:space="preserve">В соответствии с частью 5 статьи 42.10 Федерального закона от 24 июля 2007 </w:t>
      </w:r>
      <w:r>
        <w:rPr>
          <w:b w:val="0"/>
          <w:szCs w:val="28"/>
        </w:rPr>
        <w:t>г.</w:t>
      </w:r>
      <w:r w:rsidRPr="00E10203">
        <w:rPr>
          <w:b w:val="0"/>
          <w:szCs w:val="28"/>
        </w:rPr>
        <w:t xml:space="preserve"> </w:t>
      </w:r>
      <w:r>
        <w:rPr>
          <w:b w:val="0"/>
          <w:szCs w:val="28"/>
        </w:rPr>
        <w:t>№</w:t>
      </w:r>
      <w:r w:rsidRPr="00E10203">
        <w:rPr>
          <w:b w:val="0"/>
          <w:szCs w:val="28"/>
        </w:rPr>
        <w:t xml:space="preserve"> 221-ФЗ </w:t>
      </w:r>
      <w:r w:rsidR="003D2FC4">
        <w:rPr>
          <w:b w:val="0"/>
          <w:szCs w:val="28"/>
        </w:rPr>
        <w:t>«</w:t>
      </w:r>
      <w:r w:rsidRPr="00E10203">
        <w:rPr>
          <w:b w:val="0"/>
          <w:szCs w:val="28"/>
        </w:rPr>
        <w:t>О кадастровой деятельности</w:t>
      </w:r>
      <w:r w:rsidR="003D2FC4">
        <w:rPr>
          <w:b w:val="0"/>
          <w:szCs w:val="28"/>
        </w:rPr>
        <w:t>»</w:t>
      </w:r>
      <w:r w:rsidRPr="00E10203">
        <w:rPr>
          <w:b w:val="0"/>
          <w:szCs w:val="28"/>
        </w:rPr>
        <w:t xml:space="preserve">, постановлением Правительства Пермского края от 24 июня 2015 </w:t>
      </w:r>
      <w:r>
        <w:rPr>
          <w:b w:val="0"/>
          <w:szCs w:val="28"/>
        </w:rPr>
        <w:t>г.</w:t>
      </w:r>
      <w:r w:rsidRPr="00E10203">
        <w:rPr>
          <w:b w:val="0"/>
          <w:szCs w:val="28"/>
        </w:rPr>
        <w:t xml:space="preserve"> </w:t>
      </w:r>
      <w:r>
        <w:rPr>
          <w:b w:val="0"/>
          <w:szCs w:val="28"/>
        </w:rPr>
        <w:t>№</w:t>
      </w:r>
      <w:r w:rsidRPr="00E10203">
        <w:rPr>
          <w:b w:val="0"/>
          <w:szCs w:val="28"/>
        </w:rPr>
        <w:t xml:space="preserve"> 416-п </w:t>
      </w:r>
      <w:r w:rsidR="003D2FC4">
        <w:rPr>
          <w:b w:val="0"/>
          <w:szCs w:val="28"/>
        </w:rPr>
        <w:t>«</w:t>
      </w:r>
      <w:r w:rsidRPr="00E10203">
        <w:rPr>
          <w:b w:val="0"/>
          <w:szCs w:val="28"/>
        </w:rPr>
        <w:t>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Пермского края</w: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83CC40F" w:rsidR="00CA1CFD" w:rsidRPr="00482A25" w:rsidRDefault="009F071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83CC40F" w:rsidR="00CA1CFD" w:rsidRPr="00482A25" w:rsidRDefault="009F071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FC4">
        <w:rPr>
          <w:b w:val="0"/>
          <w:szCs w:val="28"/>
        </w:rPr>
        <w:t>»</w:t>
      </w:r>
      <w:r>
        <w:rPr>
          <w:b w:val="0"/>
          <w:szCs w:val="28"/>
        </w:rPr>
        <w:t xml:space="preserve">, </w:t>
      </w:r>
      <w:r w:rsidR="003D2FC4" w:rsidRPr="003D2FC4">
        <w:rPr>
          <w:b w:val="0"/>
          <w:szCs w:val="28"/>
        </w:rPr>
        <w:t>пунктом 6 части 2 статьи</w:t>
      </w:r>
      <w:r w:rsidR="002F4DFC">
        <w:rPr>
          <w:b w:val="0"/>
          <w:szCs w:val="28"/>
        </w:rPr>
        <w:t>   </w:t>
      </w:r>
      <w:r w:rsidR="003D2FC4" w:rsidRPr="003D2FC4">
        <w:rPr>
          <w:b w:val="0"/>
          <w:szCs w:val="28"/>
        </w:rPr>
        <w:t>30 Устава Пермского муниципального округа Пермского края</w:t>
      </w:r>
      <w:r>
        <w:rPr>
          <w:b w:val="0"/>
          <w:szCs w:val="28"/>
        </w:rPr>
        <w:t xml:space="preserve">, </w:t>
      </w:r>
      <w:r w:rsidRPr="00E10203">
        <w:rPr>
          <w:b w:val="0"/>
          <w:szCs w:val="28"/>
        </w:rPr>
        <w:t>Положение</w:t>
      </w:r>
      <w:r>
        <w:rPr>
          <w:b w:val="0"/>
          <w:szCs w:val="28"/>
        </w:rPr>
        <w:t>м</w:t>
      </w:r>
      <w:r w:rsidRPr="00E10203">
        <w:rPr>
          <w:b w:val="0"/>
          <w:szCs w:val="28"/>
        </w:rPr>
        <w:t xml:space="preserve"> о комитете имущественных отношений администрации Пермского муниципального округа Пермского края</w:t>
      </w:r>
      <w:r>
        <w:rPr>
          <w:b w:val="0"/>
          <w:szCs w:val="28"/>
        </w:rPr>
        <w:t>,</w:t>
      </w:r>
      <w:r w:rsidRPr="00E10203">
        <w:t xml:space="preserve"> </w:t>
      </w:r>
      <w:r w:rsidRPr="00E10203">
        <w:rPr>
          <w:b w:val="0"/>
          <w:szCs w:val="28"/>
        </w:rPr>
        <w:t>утвержденн</w:t>
      </w:r>
      <w:r w:rsidR="002F4DFC">
        <w:rPr>
          <w:b w:val="0"/>
          <w:szCs w:val="28"/>
        </w:rPr>
        <w:t>ым</w:t>
      </w:r>
      <w:r w:rsidRPr="00E10203">
        <w:rPr>
          <w:b w:val="0"/>
          <w:szCs w:val="28"/>
        </w:rPr>
        <w:t xml:space="preserve"> решением Думы Пермского муниципального округа Пермского края от 2</w:t>
      </w:r>
      <w:r>
        <w:rPr>
          <w:b w:val="0"/>
          <w:szCs w:val="28"/>
        </w:rPr>
        <w:t>9</w:t>
      </w:r>
      <w:r w:rsidRPr="00E10203">
        <w:rPr>
          <w:b w:val="0"/>
          <w:szCs w:val="28"/>
        </w:rPr>
        <w:t xml:space="preserve"> </w:t>
      </w:r>
      <w:r>
        <w:rPr>
          <w:b w:val="0"/>
          <w:szCs w:val="28"/>
        </w:rPr>
        <w:t>ноября</w:t>
      </w:r>
      <w:r w:rsidRPr="00E10203">
        <w:rPr>
          <w:b w:val="0"/>
          <w:szCs w:val="28"/>
        </w:rPr>
        <w:t xml:space="preserve"> 2022 г. № </w:t>
      </w:r>
      <w:r>
        <w:rPr>
          <w:b w:val="0"/>
          <w:szCs w:val="28"/>
        </w:rPr>
        <w:t>48</w:t>
      </w:r>
      <w:r w:rsidR="001B5356">
        <w:rPr>
          <w:b w:val="0"/>
          <w:szCs w:val="28"/>
        </w:rPr>
        <w:t>,</w:t>
      </w:r>
    </w:p>
    <w:p w14:paraId="167A838B" w14:textId="09DA211D" w:rsidR="001B5356" w:rsidRPr="003D2FC4" w:rsidRDefault="000B798A" w:rsidP="003D2F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3D2FC4">
        <w:rPr>
          <w:b w:val="0"/>
          <w:szCs w:val="28"/>
        </w:rPr>
        <w:t>администрация Пермского муниципального округа ПОСТАНОВЛЯЕТ:</w:t>
      </w:r>
    </w:p>
    <w:p w14:paraId="0A9B5BCA" w14:textId="49FA5EEA" w:rsidR="000B798A" w:rsidRDefault="000B798A" w:rsidP="000B798A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4DFC">
        <w:rPr>
          <w:sz w:val="28"/>
          <w:szCs w:val="28"/>
        </w:rPr>
        <w:t>  </w:t>
      </w:r>
      <w:r w:rsidRPr="000B798A">
        <w:rPr>
          <w:sz w:val="28"/>
          <w:szCs w:val="28"/>
        </w:rPr>
        <w:t>Создать согласительную комиссию по согласованию местоположения границ земельных участков при выполнении комплексных кадастровых работ на территории</w:t>
      </w:r>
      <w:r>
        <w:rPr>
          <w:sz w:val="28"/>
          <w:szCs w:val="28"/>
        </w:rPr>
        <w:t xml:space="preserve"> Пермского муниципального округа</w:t>
      </w:r>
      <w:r w:rsidR="00D14F53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.</w:t>
      </w:r>
    </w:p>
    <w:p w14:paraId="4C9620B1" w14:textId="278D4388" w:rsidR="000B798A" w:rsidRPr="000B798A" w:rsidRDefault="003D2FC4" w:rsidP="000B798A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2.</w:t>
      </w:r>
      <w:r w:rsidR="002F4DFC">
        <w:rPr>
          <w:b w:val="0"/>
          <w:szCs w:val="28"/>
        </w:rPr>
        <w:t>  </w:t>
      </w:r>
      <w:r>
        <w:rPr>
          <w:b w:val="0"/>
          <w:szCs w:val="28"/>
        </w:rPr>
        <w:t>Утвердить</w:t>
      </w:r>
      <w:r w:rsidR="000B798A" w:rsidRPr="000B798A">
        <w:rPr>
          <w:b w:val="0"/>
          <w:szCs w:val="28"/>
        </w:rPr>
        <w:t>:</w:t>
      </w:r>
    </w:p>
    <w:p w14:paraId="367103E3" w14:textId="6EB3CC9E" w:rsidR="000B798A" w:rsidRPr="000B798A" w:rsidRDefault="000B798A" w:rsidP="000B798A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0B798A">
        <w:rPr>
          <w:b w:val="0"/>
          <w:szCs w:val="28"/>
        </w:rPr>
        <w:t>2.1.</w:t>
      </w:r>
      <w:r w:rsidR="002F4DFC">
        <w:rPr>
          <w:b w:val="0"/>
          <w:szCs w:val="28"/>
        </w:rPr>
        <w:t>  </w:t>
      </w:r>
      <w:r w:rsidRPr="000B798A">
        <w:rPr>
          <w:b w:val="0"/>
          <w:szCs w:val="28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b w:val="0"/>
          <w:szCs w:val="28"/>
        </w:rPr>
        <w:t>Пермского муниципального округа</w:t>
      </w:r>
      <w:r w:rsidR="00D14F53">
        <w:rPr>
          <w:b w:val="0"/>
          <w:szCs w:val="28"/>
        </w:rPr>
        <w:t xml:space="preserve"> Пермского края</w:t>
      </w:r>
      <w:r w:rsidR="002F4DFC">
        <w:rPr>
          <w:b w:val="0"/>
          <w:szCs w:val="28"/>
        </w:rPr>
        <w:t xml:space="preserve"> </w:t>
      </w:r>
      <w:r>
        <w:rPr>
          <w:b w:val="0"/>
          <w:szCs w:val="28"/>
        </w:rPr>
        <w:t>согласно приложению 1</w:t>
      </w:r>
      <w:r w:rsidR="00E40A7E">
        <w:rPr>
          <w:b w:val="0"/>
          <w:szCs w:val="28"/>
        </w:rPr>
        <w:t xml:space="preserve"> к настоящему постановлению</w:t>
      </w:r>
      <w:r w:rsidRPr="000B798A">
        <w:rPr>
          <w:b w:val="0"/>
          <w:szCs w:val="28"/>
        </w:rPr>
        <w:t>;</w:t>
      </w:r>
    </w:p>
    <w:p w14:paraId="45B5D143" w14:textId="41515FB7" w:rsidR="000B798A" w:rsidRDefault="000B798A" w:rsidP="000B798A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0B798A">
        <w:rPr>
          <w:b w:val="0"/>
          <w:szCs w:val="28"/>
        </w:rPr>
        <w:t xml:space="preserve">2.2. состав согласительной комиссии по согласованию местоположения границ земельных участков при выполнении комплексных кадастровых работ </w:t>
      </w:r>
      <w:r w:rsidRPr="000B798A">
        <w:rPr>
          <w:b w:val="0"/>
          <w:szCs w:val="28"/>
        </w:rPr>
        <w:lastRenderedPageBreak/>
        <w:t>на территории Пермского муниципального округа</w:t>
      </w:r>
      <w:r w:rsidR="00D14F53">
        <w:rPr>
          <w:b w:val="0"/>
          <w:szCs w:val="28"/>
        </w:rPr>
        <w:t xml:space="preserve"> Пермского края</w:t>
      </w:r>
      <w:r w:rsidR="002F4DFC">
        <w:rPr>
          <w:b w:val="0"/>
          <w:szCs w:val="28"/>
        </w:rPr>
        <w:t xml:space="preserve"> </w:t>
      </w:r>
      <w:r>
        <w:rPr>
          <w:b w:val="0"/>
          <w:szCs w:val="28"/>
        </w:rPr>
        <w:t>согласно приложению 2</w:t>
      </w:r>
      <w:r w:rsidR="00E40A7E" w:rsidRPr="00E40A7E">
        <w:t xml:space="preserve"> </w:t>
      </w:r>
      <w:r w:rsidR="00E40A7E" w:rsidRPr="00E40A7E">
        <w:rPr>
          <w:b w:val="0"/>
          <w:szCs w:val="28"/>
        </w:rPr>
        <w:t>к настоящему постановлению</w:t>
      </w:r>
      <w:r w:rsidRPr="000B798A">
        <w:rPr>
          <w:b w:val="0"/>
          <w:szCs w:val="28"/>
        </w:rPr>
        <w:t>.</w:t>
      </w:r>
    </w:p>
    <w:p w14:paraId="28A53CEF" w14:textId="1FD50F2C" w:rsidR="0088073D" w:rsidRDefault="000B798A" w:rsidP="000B798A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 w:rsidRPr="000B798A">
        <w:rPr>
          <w:sz w:val="28"/>
          <w:szCs w:val="28"/>
        </w:rPr>
        <w:t>3.</w:t>
      </w:r>
      <w:r w:rsidR="002F4DFC">
        <w:rPr>
          <w:sz w:val="28"/>
          <w:szCs w:val="28"/>
        </w:rPr>
        <w:t>  </w:t>
      </w:r>
      <w:r w:rsidR="0088073D" w:rsidRPr="0088073D">
        <w:rPr>
          <w:sz w:val="28"/>
          <w:szCs w:val="28"/>
        </w:rPr>
        <w:t>Признать утратившими силу</w:t>
      </w:r>
      <w:r w:rsidR="00F02FC4">
        <w:rPr>
          <w:sz w:val="28"/>
          <w:szCs w:val="28"/>
        </w:rPr>
        <w:t xml:space="preserve"> постановления </w:t>
      </w:r>
      <w:r w:rsidR="00683258">
        <w:rPr>
          <w:sz w:val="28"/>
          <w:szCs w:val="28"/>
        </w:rPr>
        <w:t xml:space="preserve">администраций </w:t>
      </w:r>
      <w:r w:rsidR="00F02FC4">
        <w:rPr>
          <w:sz w:val="28"/>
          <w:szCs w:val="28"/>
        </w:rPr>
        <w:t>Б</w:t>
      </w:r>
      <w:r w:rsidR="00683258">
        <w:rPr>
          <w:sz w:val="28"/>
          <w:szCs w:val="28"/>
        </w:rPr>
        <w:t>ершетского сельского поселения, Двуреченского сельского поселения, Кукуштанского сельского поселения, Култаевского сельского поселения, Лобановского сельского поселения, Платошинского сельского поселения, Савинского сельского поселения, Сылвенского сельского поселения, Фроловского сельского поселения, Юго-Камского сельского поселения</w:t>
      </w:r>
      <w:r w:rsidR="00683258" w:rsidRPr="00683258">
        <w:t xml:space="preserve"> </w:t>
      </w:r>
      <w:r w:rsidR="00683258" w:rsidRPr="00683258">
        <w:rPr>
          <w:sz w:val="28"/>
          <w:szCs w:val="28"/>
        </w:rPr>
        <w:t>Пермского муниципального района</w:t>
      </w:r>
      <w:r w:rsidR="00683258">
        <w:rPr>
          <w:sz w:val="28"/>
          <w:szCs w:val="28"/>
        </w:rPr>
        <w:t>, распоряжения администраций Гамовского сельского поселения, Пальниковского сельского поселения, Хохловского сельского поселения</w:t>
      </w:r>
      <w:r w:rsidR="002F4DFC">
        <w:rPr>
          <w:sz w:val="28"/>
          <w:szCs w:val="28"/>
        </w:rPr>
        <w:t xml:space="preserve"> </w:t>
      </w:r>
      <w:r w:rsidR="00683258" w:rsidRPr="00683258">
        <w:rPr>
          <w:sz w:val="28"/>
          <w:szCs w:val="28"/>
        </w:rPr>
        <w:t>Пермского муниципального района</w:t>
      </w:r>
      <w:r w:rsidR="002F4DFC">
        <w:rPr>
          <w:sz w:val="28"/>
          <w:szCs w:val="28"/>
        </w:rPr>
        <w:t xml:space="preserve"> </w:t>
      </w:r>
      <w:r w:rsidR="00683258">
        <w:rPr>
          <w:sz w:val="28"/>
          <w:szCs w:val="28"/>
        </w:rPr>
        <w:t>согласно приложению</w:t>
      </w:r>
      <w:r w:rsidR="002F4DFC">
        <w:rPr>
          <w:sz w:val="28"/>
          <w:szCs w:val="28"/>
        </w:rPr>
        <w:t> </w:t>
      </w:r>
      <w:r w:rsidR="00683258">
        <w:rPr>
          <w:sz w:val="28"/>
          <w:szCs w:val="28"/>
        </w:rPr>
        <w:t>3 к настоящему постановлению.</w:t>
      </w:r>
    </w:p>
    <w:p w14:paraId="3C45590C" w14:textId="4B19F578" w:rsidR="000B798A" w:rsidRPr="000B798A" w:rsidRDefault="0088073D" w:rsidP="000B798A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F4DFC">
        <w:rPr>
          <w:sz w:val="28"/>
          <w:szCs w:val="28"/>
        </w:rPr>
        <w:t>  </w:t>
      </w:r>
      <w:r w:rsidR="00394260" w:rsidRPr="00394260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  <w:r w:rsidR="000B798A" w:rsidRPr="000B798A">
        <w:rPr>
          <w:sz w:val="28"/>
          <w:szCs w:val="28"/>
        </w:rPr>
        <w:t xml:space="preserve"> </w:t>
      </w:r>
    </w:p>
    <w:p w14:paraId="4B75F98D" w14:textId="74177EAB" w:rsidR="000B798A" w:rsidRPr="000B798A" w:rsidRDefault="0088073D" w:rsidP="000B798A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798A" w:rsidRPr="000B798A">
        <w:rPr>
          <w:sz w:val="28"/>
          <w:szCs w:val="28"/>
        </w:rPr>
        <w:t>.</w:t>
      </w:r>
      <w:r w:rsidR="002F4DFC">
        <w:rPr>
          <w:sz w:val="28"/>
          <w:szCs w:val="28"/>
        </w:rPr>
        <w:t>  </w:t>
      </w:r>
      <w:r w:rsidR="000B798A" w:rsidRPr="000B798A">
        <w:rPr>
          <w:sz w:val="28"/>
          <w:szCs w:val="28"/>
        </w:rPr>
        <w:t>Постановление вступает в силу со дня его официального опубликования</w:t>
      </w:r>
      <w:r w:rsidR="00EC3036" w:rsidRPr="00EC3036">
        <w:t xml:space="preserve"> </w:t>
      </w:r>
      <w:r w:rsidR="00EC3036" w:rsidRPr="00EC3036">
        <w:rPr>
          <w:sz w:val="28"/>
          <w:szCs w:val="28"/>
        </w:rPr>
        <w:t>и распространяется на правоотношения, возникшие с 01 января 2023 г.</w:t>
      </w:r>
    </w:p>
    <w:p w14:paraId="07F37383" w14:textId="2F80AA6B" w:rsidR="000B798A" w:rsidRPr="000B798A" w:rsidRDefault="0088073D" w:rsidP="000B798A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798A" w:rsidRPr="000B798A">
        <w:rPr>
          <w:sz w:val="28"/>
          <w:szCs w:val="28"/>
        </w:rPr>
        <w:t>.</w:t>
      </w:r>
      <w:r w:rsidR="002F4DFC">
        <w:rPr>
          <w:sz w:val="28"/>
          <w:szCs w:val="28"/>
        </w:rPr>
        <w:t>  </w:t>
      </w:r>
      <w:r w:rsidR="000B798A" w:rsidRPr="000B798A">
        <w:rPr>
          <w:sz w:val="28"/>
          <w:szCs w:val="28"/>
        </w:rPr>
        <w:t>Контроль за исполнением настоящего постановления возложить на</w:t>
      </w:r>
      <w:r w:rsidR="002F4DFC">
        <w:rPr>
          <w:sz w:val="28"/>
          <w:szCs w:val="28"/>
        </w:rPr>
        <w:t>  </w:t>
      </w:r>
      <w:r w:rsidR="00AC69CE">
        <w:rPr>
          <w:sz w:val="28"/>
          <w:szCs w:val="28"/>
        </w:rPr>
        <w:t>заместителя главы</w:t>
      </w:r>
      <w:r w:rsidR="000B798A" w:rsidRPr="000B798A">
        <w:rPr>
          <w:sz w:val="28"/>
          <w:szCs w:val="28"/>
        </w:rPr>
        <w:t xml:space="preserve"> администрации Пермского муниципального </w:t>
      </w:r>
      <w:r w:rsidR="00A444DD">
        <w:rPr>
          <w:sz w:val="28"/>
          <w:szCs w:val="28"/>
        </w:rPr>
        <w:t>округа</w:t>
      </w:r>
      <w:r w:rsidR="00D14F53">
        <w:rPr>
          <w:sz w:val="28"/>
          <w:szCs w:val="28"/>
        </w:rPr>
        <w:t xml:space="preserve"> Пермского края</w:t>
      </w:r>
      <w:r w:rsidR="00AC69CE">
        <w:rPr>
          <w:sz w:val="28"/>
          <w:szCs w:val="28"/>
        </w:rPr>
        <w:t xml:space="preserve"> Гладких Т.Н.</w:t>
      </w:r>
    </w:p>
    <w:p w14:paraId="3448111C" w14:textId="1B873579" w:rsidR="00A444DD" w:rsidRDefault="009D1334" w:rsidP="002F4DFC">
      <w:pPr>
        <w:pStyle w:val="a6"/>
        <w:spacing w:after="0" w:line="1440" w:lineRule="exact"/>
        <w:jc w:val="both"/>
        <w:rPr>
          <w:sz w:val="28"/>
          <w:szCs w:val="28"/>
        </w:rPr>
      </w:pPr>
      <w:r w:rsidRPr="009D1334">
        <w:rPr>
          <w:sz w:val="28"/>
          <w:szCs w:val="28"/>
        </w:rPr>
        <w:t>Глава муниципального округа</w:t>
      </w:r>
      <w:r w:rsidR="00394260">
        <w:rPr>
          <w:sz w:val="28"/>
          <w:szCs w:val="28"/>
        </w:rPr>
        <w:t xml:space="preserve">                         </w:t>
      </w:r>
      <w:r w:rsidR="002F4DFC">
        <w:rPr>
          <w:sz w:val="28"/>
          <w:szCs w:val="28"/>
        </w:rPr>
        <w:tab/>
      </w:r>
      <w:r w:rsidR="002F4DFC">
        <w:rPr>
          <w:sz w:val="28"/>
          <w:szCs w:val="28"/>
        </w:rPr>
        <w:tab/>
      </w:r>
      <w:r w:rsidR="002F4DFC">
        <w:rPr>
          <w:sz w:val="28"/>
          <w:szCs w:val="28"/>
        </w:rPr>
        <w:tab/>
      </w:r>
      <w:r w:rsidR="002F4DFC">
        <w:rPr>
          <w:sz w:val="28"/>
          <w:szCs w:val="28"/>
        </w:rPr>
        <w:tab/>
        <w:t xml:space="preserve">    </w:t>
      </w:r>
      <w:r w:rsidRPr="009D1334">
        <w:rPr>
          <w:sz w:val="28"/>
          <w:szCs w:val="28"/>
        </w:rPr>
        <w:t>В.Ю. Цветов</w:t>
      </w:r>
    </w:p>
    <w:p w14:paraId="3EF30CB3" w14:textId="77777777" w:rsidR="00683258" w:rsidRDefault="00EC784E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14:paraId="414229DC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3AB6A69F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14:paraId="5A60A5AF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BDFC210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C13C60F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A9F43BA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919CA72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0A0D4A5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4BB6A14C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5D1D086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387471FF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48BB4F81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8C0C690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E1D2EC8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56A50BCB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20924A46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79C3522E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2AF6A2AE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5C6AEA34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1ADCE0A0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95BE2DE" w14:textId="77777777" w:rsidR="00DC5812" w:rsidRDefault="00DC5812" w:rsidP="002F4DFC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14:paraId="76156C18" w14:textId="77777777" w:rsidR="00DC5812" w:rsidRDefault="00DC5812" w:rsidP="002F4DFC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14:paraId="7D0F6D8A" w14:textId="6251C592" w:rsidR="00A444DD" w:rsidRPr="00533808" w:rsidRDefault="00A444DD" w:rsidP="002F4DFC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240B9AB3" w14:textId="642BA09B" w:rsidR="0083120A" w:rsidRDefault="00A444DD" w:rsidP="002F4DFC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533808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</w:p>
    <w:p w14:paraId="37712952" w14:textId="78BD3C16" w:rsidR="0083120A" w:rsidRDefault="00A444DD" w:rsidP="002F4DFC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83120A">
        <w:rPr>
          <w:sz w:val="28"/>
          <w:szCs w:val="28"/>
        </w:rPr>
        <w:t xml:space="preserve"> </w:t>
      </w:r>
      <w:r w:rsidRPr="00A444DD">
        <w:rPr>
          <w:sz w:val="28"/>
          <w:szCs w:val="28"/>
        </w:rPr>
        <w:t xml:space="preserve">Пермского </w:t>
      </w:r>
    </w:p>
    <w:p w14:paraId="03F0AA5D" w14:textId="0EB719C5" w:rsidR="00A444DD" w:rsidRDefault="00A444DD" w:rsidP="002F4DFC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A444D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5E40DA18" w14:textId="04B1CA9D" w:rsidR="00A444DD" w:rsidRPr="00533808" w:rsidRDefault="00A444DD" w:rsidP="002F4DFC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  <w:u w:val="single"/>
        </w:rPr>
      </w:pPr>
      <w:r w:rsidRPr="00C95E59">
        <w:rPr>
          <w:sz w:val="28"/>
          <w:szCs w:val="28"/>
        </w:rPr>
        <w:t xml:space="preserve">от </w:t>
      </w:r>
      <w:r w:rsidR="009F0713">
        <w:rPr>
          <w:sz w:val="28"/>
          <w:szCs w:val="28"/>
        </w:rPr>
        <w:t>25.01.2023</w:t>
      </w:r>
      <w:r w:rsidR="002F4DFC">
        <w:rPr>
          <w:sz w:val="28"/>
          <w:szCs w:val="28"/>
        </w:rPr>
        <w:t xml:space="preserve"> </w:t>
      </w:r>
      <w:r w:rsidRPr="00C95E59">
        <w:rPr>
          <w:sz w:val="28"/>
          <w:szCs w:val="28"/>
        </w:rPr>
        <w:t>№</w:t>
      </w:r>
      <w:r w:rsidR="002F4DFC">
        <w:rPr>
          <w:sz w:val="28"/>
          <w:szCs w:val="28"/>
        </w:rPr>
        <w:t xml:space="preserve"> </w:t>
      </w:r>
      <w:r w:rsidR="009F0713" w:rsidRPr="009F0713">
        <w:rPr>
          <w:sz w:val="28"/>
          <w:szCs w:val="28"/>
        </w:rPr>
        <w:t>СЭД-2023-299-01-01-05.С-40</w:t>
      </w:r>
    </w:p>
    <w:p w14:paraId="78FBAA79" w14:textId="77777777" w:rsidR="00A444DD" w:rsidRDefault="00A444DD" w:rsidP="002F4DFC">
      <w:pPr>
        <w:autoSpaceDE w:val="0"/>
        <w:autoSpaceDN w:val="0"/>
        <w:adjustRightInd w:val="0"/>
        <w:spacing w:line="240" w:lineRule="exact"/>
        <w:jc w:val="right"/>
        <w:rPr>
          <w:sz w:val="20"/>
          <w:szCs w:val="20"/>
        </w:rPr>
      </w:pPr>
    </w:p>
    <w:p w14:paraId="229C05A0" w14:textId="77777777" w:rsidR="002F4DFC" w:rsidRPr="00061C0C" w:rsidRDefault="002F4DFC" w:rsidP="002F4DFC">
      <w:pPr>
        <w:autoSpaceDE w:val="0"/>
        <w:autoSpaceDN w:val="0"/>
        <w:adjustRightInd w:val="0"/>
        <w:spacing w:line="240" w:lineRule="exact"/>
        <w:jc w:val="right"/>
        <w:rPr>
          <w:sz w:val="20"/>
          <w:szCs w:val="20"/>
        </w:rPr>
      </w:pPr>
    </w:p>
    <w:p w14:paraId="11B69787" w14:textId="6231AB0C" w:rsidR="00BA5A74" w:rsidRDefault="00A444DD" w:rsidP="002F4DFC">
      <w:pPr>
        <w:pStyle w:val="ConsPlusTitle"/>
        <w:spacing w:after="120" w:line="240" w:lineRule="exact"/>
        <w:jc w:val="center"/>
        <w:outlineLvl w:val="1"/>
        <w:rPr>
          <w:sz w:val="28"/>
          <w:szCs w:val="28"/>
        </w:rPr>
      </w:pPr>
      <w:r w:rsidRPr="00C8430B">
        <w:rPr>
          <w:sz w:val="28"/>
          <w:szCs w:val="28"/>
        </w:rPr>
        <w:t>Р</w:t>
      </w:r>
      <w:r w:rsidR="00BA5A74">
        <w:rPr>
          <w:sz w:val="28"/>
          <w:szCs w:val="28"/>
        </w:rPr>
        <w:t>ЕГЛАМЕНТ</w:t>
      </w:r>
      <w:r>
        <w:rPr>
          <w:sz w:val="28"/>
          <w:szCs w:val="28"/>
        </w:rPr>
        <w:t xml:space="preserve"> </w:t>
      </w:r>
    </w:p>
    <w:p w14:paraId="35520197" w14:textId="6BFCFD86" w:rsidR="00A444DD" w:rsidRDefault="00A444DD" w:rsidP="002F4DFC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 на территории Пермского муниципального округа</w:t>
      </w:r>
      <w:r w:rsidR="00D14F53">
        <w:rPr>
          <w:sz w:val="28"/>
          <w:szCs w:val="28"/>
        </w:rPr>
        <w:t xml:space="preserve"> Пермского края</w:t>
      </w:r>
    </w:p>
    <w:p w14:paraId="2613CA49" w14:textId="77777777" w:rsidR="00A444DD" w:rsidRDefault="00A444DD" w:rsidP="002F4DFC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p w14:paraId="6044107C" w14:textId="77777777" w:rsidR="00A444DD" w:rsidRPr="00C8430B" w:rsidRDefault="00A444DD" w:rsidP="002F4DFC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  <w:r w:rsidRPr="00C8430B">
        <w:rPr>
          <w:sz w:val="28"/>
          <w:szCs w:val="28"/>
        </w:rPr>
        <w:t xml:space="preserve"> </w:t>
      </w:r>
    </w:p>
    <w:p w14:paraId="2E394734" w14:textId="77777777" w:rsidR="00A444DD" w:rsidRPr="00C8430B" w:rsidRDefault="00A444DD" w:rsidP="00745F9A">
      <w:pPr>
        <w:pStyle w:val="ConsPlusTitle"/>
        <w:spacing w:line="360" w:lineRule="exact"/>
        <w:jc w:val="center"/>
        <w:outlineLvl w:val="1"/>
        <w:rPr>
          <w:sz w:val="28"/>
          <w:szCs w:val="28"/>
        </w:rPr>
      </w:pPr>
      <w:r w:rsidRPr="00C8430B">
        <w:rPr>
          <w:sz w:val="28"/>
          <w:szCs w:val="28"/>
        </w:rPr>
        <w:t>I. Общие положения</w:t>
      </w:r>
    </w:p>
    <w:p w14:paraId="666D6DC8" w14:textId="77777777" w:rsidR="00A444DD" w:rsidRPr="00C8430B" w:rsidRDefault="00A444DD" w:rsidP="00745F9A">
      <w:pPr>
        <w:pStyle w:val="ConsPlusNormal"/>
        <w:spacing w:line="360" w:lineRule="exact"/>
        <w:jc w:val="both"/>
        <w:rPr>
          <w:sz w:val="28"/>
          <w:szCs w:val="28"/>
        </w:rPr>
      </w:pPr>
    </w:p>
    <w:p w14:paraId="0F196DF9" w14:textId="03FBAE27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1.1.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Настоящий регламент, разработанный в соответствии с</w:t>
      </w:r>
      <w:r>
        <w:rPr>
          <w:sz w:val="28"/>
          <w:szCs w:val="28"/>
        </w:rPr>
        <w:t xml:space="preserve">о </w:t>
      </w:r>
      <w:hyperlink r:id="rId10" w:history="1">
        <w:r>
          <w:rPr>
            <w:sz w:val="28"/>
            <w:szCs w:val="28"/>
          </w:rPr>
          <w:t>статьей</w:t>
        </w:r>
        <w:r w:rsidRPr="00C8430B">
          <w:rPr>
            <w:sz w:val="28"/>
            <w:szCs w:val="28"/>
          </w:rPr>
          <w:t xml:space="preserve"> 42.10</w:t>
        </w:r>
      </w:hyperlink>
      <w:r w:rsidRPr="00C8430B">
        <w:rPr>
          <w:sz w:val="28"/>
          <w:szCs w:val="28"/>
        </w:rPr>
        <w:t xml:space="preserve"> Федерального закона от 24 июля 2007 г. </w:t>
      </w:r>
      <w:r>
        <w:rPr>
          <w:sz w:val="28"/>
          <w:szCs w:val="28"/>
        </w:rPr>
        <w:t>№</w:t>
      </w:r>
      <w:r w:rsidRPr="00C8430B">
        <w:rPr>
          <w:sz w:val="28"/>
          <w:szCs w:val="28"/>
        </w:rPr>
        <w:t xml:space="preserve"> 221-ФЗ </w:t>
      </w:r>
      <w:r w:rsidR="003B3DE4">
        <w:rPr>
          <w:sz w:val="28"/>
          <w:szCs w:val="28"/>
        </w:rPr>
        <w:t>«</w:t>
      </w:r>
      <w:r w:rsidRPr="00C8430B">
        <w:rPr>
          <w:sz w:val="28"/>
          <w:szCs w:val="28"/>
        </w:rPr>
        <w:t>О кадастровой деятельности</w:t>
      </w:r>
      <w:r w:rsidR="003B3DE4">
        <w:rPr>
          <w:sz w:val="28"/>
          <w:szCs w:val="28"/>
        </w:rPr>
        <w:t>»</w:t>
      </w:r>
      <w:r w:rsidRPr="00C8430B">
        <w:rPr>
          <w:sz w:val="28"/>
          <w:szCs w:val="28"/>
        </w:rPr>
        <w:t xml:space="preserve"> (далее </w:t>
      </w:r>
      <w:r w:rsidR="00745F9A">
        <w:rPr>
          <w:sz w:val="28"/>
          <w:szCs w:val="28"/>
        </w:rPr>
        <w:t>–</w:t>
      </w:r>
      <w:r w:rsidRPr="00C8430B">
        <w:rPr>
          <w:sz w:val="28"/>
          <w:szCs w:val="28"/>
        </w:rPr>
        <w:t xml:space="preserve"> Федеральный закон </w:t>
      </w:r>
      <w:r>
        <w:rPr>
          <w:sz w:val="28"/>
          <w:szCs w:val="28"/>
        </w:rPr>
        <w:t>№</w:t>
      </w:r>
      <w:r w:rsidRPr="00C8430B">
        <w:rPr>
          <w:sz w:val="28"/>
          <w:szCs w:val="28"/>
        </w:rPr>
        <w:t xml:space="preserve"> 221-ФЗ),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Пермского </w:t>
      </w:r>
      <w:r>
        <w:rPr>
          <w:sz w:val="28"/>
          <w:szCs w:val="28"/>
        </w:rPr>
        <w:t>муниципального округа</w:t>
      </w:r>
      <w:r w:rsidRPr="00C8430B">
        <w:rPr>
          <w:sz w:val="28"/>
          <w:szCs w:val="28"/>
        </w:rPr>
        <w:t xml:space="preserve"> </w:t>
      </w:r>
      <w:r w:rsidR="00D14F53">
        <w:rPr>
          <w:sz w:val="28"/>
          <w:szCs w:val="28"/>
        </w:rPr>
        <w:t xml:space="preserve">Пермского края </w:t>
      </w:r>
      <w:r w:rsidRPr="00C8430B">
        <w:rPr>
          <w:sz w:val="28"/>
          <w:szCs w:val="28"/>
        </w:rPr>
        <w:t xml:space="preserve">(далее </w:t>
      </w:r>
      <w:r w:rsidR="00745F9A">
        <w:rPr>
          <w:sz w:val="28"/>
          <w:szCs w:val="28"/>
        </w:rPr>
        <w:t>–</w:t>
      </w:r>
      <w:r w:rsidRPr="00C8430B">
        <w:rPr>
          <w:sz w:val="28"/>
          <w:szCs w:val="28"/>
        </w:rPr>
        <w:t xml:space="preserve"> согласительная комиссия).</w:t>
      </w:r>
    </w:p>
    <w:p w14:paraId="5D9C948A" w14:textId="079944E2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1.2.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</w:t>
      </w:r>
      <w:r w:rsidR="00745F9A">
        <w:rPr>
          <w:sz w:val="28"/>
          <w:szCs w:val="28"/>
        </w:rPr>
        <w:t> </w:t>
      </w:r>
      <w:r w:rsidRPr="00C8430B">
        <w:rPr>
          <w:sz w:val="28"/>
          <w:szCs w:val="28"/>
        </w:rPr>
        <w:t xml:space="preserve">отношении земельных участков, местоположение границ которых подлежит обязательному согласованию в соответствии с Федеральным </w:t>
      </w:r>
      <w:hyperlink r:id="rId11" w:history="1">
        <w:r w:rsidRPr="00C8430B">
          <w:rPr>
            <w:sz w:val="28"/>
            <w:szCs w:val="28"/>
          </w:rPr>
          <w:t>законом</w:t>
        </w:r>
      </w:hyperlink>
      <w:r w:rsidRPr="00C8430B">
        <w:rPr>
          <w:sz w:val="28"/>
          <w:szCs w:val="28"/>
        </w:rPr>
        <w:t xml:space="preserve"> </w:t>
      </w:r>
      <w:r w:rsidR="00745F9A">
        <w:rPr>
          <w:sz w:val="28"/>
          <w:szCs w:val="28"/>
        </w:rPr>
        <w:t xml:space="preserve">      </w:t>
      </w:r>
      <w:r w:rsidR="00ED2520">
        <w:rPr>
          <w:sz w:val="28"/>
          <w:szCs w:val="28"/>
        </w:rPr>
        <w:t>№</w:t>
      </w:r>
      <w:r w:rsidR="00745F9A">
        <w:rPr>
          <w:sz w:val="28"/>
          <w:szCs w:val="28"/>
        </w:rPr>
        <w:t> </w:t>
      </w:r>
      <w:r w:rsidRPr="00C8430B">
        <w:rPr>
          <w:sz w:val="28"/>
          <w:szCs w:val="28"/>
        </w:rPr>
        <w:t>221-ФЗ.</w:t>
      </w:r>
    </w:p>
    <w:p w14:paraId="5AFB5CFB" w14:textId="77777777" w:rsidR="00A444DD" w:rsidRPr="00C8430B" w:rsidRDefault="00A444DD" w:rsidP="00745F9A">
      <w:pPr>
        <w:pStyle w:val="ConsPlusNormal"/>
        <w:spacing w:line="360" w:lineRule="exact"/>
        <w:jc w:val="both"/>
        <w:rPr>
          <w:sz w:val="28"/>
          <w:szCs w:val="28"/>
        </w:rPr>
      </w:pPr>
    </w:p>
    <w:p w14:paraId="782AE3C5" w14:textId="77777777" w:rsidR="00A444DD" w:rsidRPr="00C8430B" w:rsidRDefault="00A444DD" w:rsidP="00745F9A">
      <w:pPr>
        <w:pStyle w:val="ConsPlusTitle"/>
        <w:spacing w:line="360" w:lineRule="exact"/>
        <w:jc w:val="center"/>
        <w:outlineLvl w:val="1"/>
        <w:rPr>
          <w:sz w:val="28"/>
          <w:szCs w:val="28"/>
        </w:rPr>
      </w:pPr>
      <w:r w:rsidRPr="00C8430B">
        <w:rPr>
          <w:sz w:val="28"/>
          <w:szCs w:val="28"/>
        </w:rPr>
        <w:t>II. Полномочия согласительной комиссии</w:t>
      </w:r>
    </w:p>
    <w:p w14:paraId="2070ED8F" w14:textId="77777777" w:rsidR="00A444DD" w:rsidRPr="00C8430B" w:rsidRDefault="00A444DD" w:rsidP="00745F9A">
      <w:pPr>
        <w:pStyle w:val="ConsPlusNormal"/>
        <w:spacing w:line="360" w:lineRule="exact"/>
        <w:jc w:val="both"/>
        <w:rPr>
          <w:sz w:val="28"/>
          <w:szCs w:val="28"/>
        </w:rPr>
      </w:pPr>
    </w:p>
    <w:p w14:paraId="27565D7E" w14:textId="77777777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К полномочиям согласительной комиссии относятся:</w:t>
      </w:r>
    </w:p>
    <w:p w14:paraId="374D7CBF" w14:textId="64CBAC35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2.1.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 xml:space="preserve">рассмотрение возражений заинтересованных лиц, указанных в </w:t>
      </w:r>
      <w:hyperlink r:id="rId12" w:history="1">
        <w:r w:rsidRPr="00C8430B">
          <w:rPr>
            <w:sz w:val="28"/>
            <w:szCs w:val="28"/>
          </w:rPr>
          <w:t>части 3 статьи 39</w:t>
        </w:r>
      </w:hyperlink>
      <w:r w:rsidRPr="00C8430B">
        <w:rPr>
          <w:sz w:val="28"/>
          <w:szCs w:val="28"/>
        </w:rPr>
        <w:t xml:space="preserve"> Федерального закона </w:t>
      </w:r>
      <w:r w:rsidR="00ED2520">
        <w:rPr>
          <w:sz w:val="28"/>
          <w:szCs w:val="28"/>
        </w:rPr>
        <w:t>№</w:t>
      </w:r>
      <w:r w:rsidRPr="00C8430B">
        <w:rPr>
          <w:sz w:val="28"/>
          <w:szCs w:val="28"/>
        </w:rPr>
        <w:t xml:space="preserve"> 221-ФЗ (далее </w:t>
      </w:r>
      <w:r w:rsidR="00745F9A">
        <w:rPr>
          <w:sz w:val="28"/>
          <w:szCs w:val="28"/>
        </w:rPr>
        <w:t>–</w:t>
      </w:r>
      <w:r w:rsidRPr="00C8430B">
        <w:rPr>
          <w:sz w:val="28"/>
          <w:szCs w:val="28"/>
        </w:rPr>
        <w:t xml:space="preserve"> заинтересованные лица), относительно местоположения границ земельных участков;</w:t>
      </w:r>
    </w:p>
    <w:p w14:paraId="32B77A4A" w14:textId="620D02B1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2.2.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14:paraId="43DB26A0" w14:textId="69E479F4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lastRenderedPageBreak/>
        <w:t>2.3.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оформление акта согласования местоположения границ при</w:t>
      </w:r>
      <w:r w:rsidR="00745F9A">
        <w:rPr>
          <w:sz w:val="28"/>
          <w:szCs w:val="28"/>
        </w:rPr>
        <w:t> </w:t>
      </w:r>
      <w:r w:rsidRPr="00C8430B">
        <w:rPr>
          <w:sz w:val="28"/>
          <w:szCs w:val="28"/>
        </w:rPr>
        <w:t>выполнении комплексных кадастровых работ;</w:t>
      </w:r>
    </w:p>
    <w:p w14:paraId="49659560" w14:textId="6B55BA0B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2.4.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14:paraId="59206821" w14:textId="77777777" w:rsidR="00A444DD" w:rsidRPr="00C8430B" w:rsidRDefault="00A444DD" w:rsidP="00745F9A">
      <w:pPr>
        <w:pStyle w:val="ConsPlusNormal"/>
        <w:spacing w:line="360" w:lineRule="exact"/>
        <w:jc w:val="both"/>
        <w:rPr>
          <w:sz w:val="28"/>
          <w:szCs w:val="28"/>
        </w:rPr>
      </w:pPr>
    </w:p>
    <w:p w14:paraId="4B47952D" w14:textId="77777777" w:rsidR="00A444DD" w:rsidRPr="00C8430B" w:rsidRDefault="00A444DD" w:rsidP="00745F9A">
      <w:pPr>
        <w:pStyle w:val="ConsPlusTitle"/>
        <w:spacing w:line="360" w:lineRule="exact"/>
        <w:jc w:val="center"/>
        <w:outlineLvl w:val="1"/>
        <w:rPr>
          <w:sz w:val="28"/>
          <w:szCs w:val="28"/>
        </w:rPr>
      </w:pPr>
      <w:r w:rsidRPr="00C8430B">
        <w:rPr>
          <w:sz w:val="28"/>
          <w:szCs w:val="28"/>
        </w:rPr>
        <w:t>III. Состав согласительной комиссии, полномочия членов</w:t>
      </w:r>
    </w:p>
    <w:p w14:paraId="1432BB5D" w14:textId="77777777" w:rsidR="00A444DD" w:rsidRPr="00C8430B" w:rsidRDefault="00A444DD" w:rsidP="00745F9A">
      <w:pPr>
        <w:pStyle w:val="ConsPlusTitle"/>
        <w:spacing w:line="360" w:lineRule="exact"/>
        <w:jc w:val="center"/>
        <w:rPr>
          <w:sz w:val="28"/>
          <w:szCs w:val="28"/>
        </w:rPr>
      </w:pPr>
      <w:r w:rsidRPr="00C8430B">
        <w:rPr>
          <w:sz w:val="28"/>
          <w:szCs w:val="28"/>
        </w:rPr>
        <w:t>согласительной комиссии</w:t>
      </w:r>
    </w:p>
    <w:p w14:paraId="794A945B" w14:textId="77777777" w:rsidR="00A444DD" w:rsidRPr="00C8430B" w:rsidRDefault="00A444DD" w:rsidP="00745F9A">
      <w:pPr>
        <w:pStyle w:val="ConsPlusNormal"/>
        <w:spacing w:line="360" w:lineRule="exact"/>
        <w:jc w:val="both"/>
        <w:rPr>
          <w:sz w:val="28"/>
          <w:szCs w:val="28"/>
        </w:rPr>
      </w:pPr>
    </w:p>
    <w:p w14:paraId="3D2A6264" w14:textId="4584CAEC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3.1.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Согласительная комиссия формируется из председателя, секретаря и</w:t>
      </w:r>
      <w:r w:rsidR="00745F9A">
        <w:rPr>
          <w:sz w:val="28"/>
          <w:szCs w:val="28"/>
        </w:rPr>
        <w:t> </w:t>
      </w:r>
      <w:r w:rsidRPr="00C8430B">
        <w:rPr>
          <w:sz w:val="28"/>
          <w:szCs w:val="28"/>
        </w:rPr>
        <w:t xml:space="preserve">членов согласительной комиссии в соответствии </w:t>
      </w:r>
      <w:r w:rsidRPr="00043FA3">
        <w:rPr>
          <w:sz w:val="28"/>
          <w:szCs w:val="28"/>
        </w:rPr>
        <w:t>с</w:t>
      </w:r>
      <w:r w:rsidR="00745F9A">
        <w:rPr>
          <w:sz w:val="28"/>
          <w:szCs w:val="28"/>
        </w:rPr>
        <w:t xml:space="preserve"> </w:t>
      </w:r>
      <w:r w:rsidR="00BA5A74" w:rsidRPr="00043FA3">
        <w:rPr>
          <w:sz w:val="28"/>
          <w:szCs w:val="28"/>
        </w:rPr>
        <w:t>част</w:t>
      </w:r>
      <w:r w:rsidR="00043FA3" w:rsidRPr="00043FA3">
        <w:rPr>
          <w:sz w:val="28"/>
          <w:szCs w:val="28"/>
        </w:rPr>
        <w:t>ями</w:t>
      </w:r>
      <w:r w:rsidR="00BA5A74" w:rsidRPr="00043FA3">
        <w:rPr>
          <w:sz w:val="28"/>
          <w:szCs w:val="28"/>
        </w:rPr>
        <w:t xml:space="preserve"> </w:t>
      </w:r>
      <w:r w:rsidR="00043FA3" w:rsidRPr="00043FA3">
        <w:rPr>
          <w:sz w:val="28"/>
          <w:szCs w:val="28"/>
        </w:rPr>
        <w:t>2, 3</w:t>
      </w:r>
      <w:r w:rsidR="00043FA3">
        <w:rPr>
          <w:sz w:val="28"/>
          <w:szCs w:val="28"/>
        </w:rPr>
        <w:t>, 4</w:t>
      </w:r>
      <w:r w:rsidR="00BA5A74">
        <w:rPr>
          <w:sz w:val="28"/>
          <w:szCs w:val="28"/>
        </w:rPr>
        <w:t xml:space="preserve"> </w:t>
      </w:r>
      <w:hyperlink r:id="rId13" w:history="1">
        <w:r w:rsidRPr="00C8430B">
          <w:rPr>
            <w:sz w:val="28"/>
            <w:szCs w:val="28"/>
          </w:rPr>
          <w:t>стать</w:t>
        </w:r>
        <w:r w:rsidR="00043FA3">
          <w:rPr>
            <w:sz w:val="28"/>
            <w:szCs w:val="28"/>
          </w:rPr>
          <w:t>и</w:t>
        </w:r>
        <w:r w:rsidRPr="00C8430B">
          <w:rPr>
            <w:sz w:val="28"/>
            <w:szCs w:val="28"/>
          </w:rPr>
          <w:t xml:space="preserve"> 42.10</w:t>
        </w:r>
      </w:hyperlink>
      <w:r w:rsidRPr="00C8430B">
        <w:rPr>
          <w:sz w:val="28"/>
          <w:szCs w:val="28"/>
        </w:rPr>
        <w:t xml:space="preserve"> Федерального закона </w:t>
      </w:r>
      <w:r w:rsidR="00ED2520">
        <w:rPr>
          <w:sz w:val="28"/>
          <w:szCs w:val="28"/>
        </w:rPr>
        <w:t>№</w:t>
      </w:r>
      <w:r w:rsidRPr="00C8430B">
        <w:rPr>
          <w:sz w:val="28"/>
          <w:szCs w:val="28"/>
        </w:rPr>
        <w:t xml:space="preserve"> 221-ФЗ.</w:t>
      </w:r>
    </w:p>
    <w:p w14:paraId="1E0D6F92" w14:textId="78D946B3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C8430B">
        <w:rPr>
          <w:sz w:val="28"/>
          <w:szCs w:val="28"/>
        </w:rPr>
        <w:t>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Председатель согласительной комиссии:</w:t>
      </w:r>
    </w:p>
    <w:p w14:paraId="047DF455" w14:textId="665EEF2D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C8430B">
        <w:rPr>
          <w:sz w:val="28"/>
          <w:szCs w:val="28"/>
        </w:rPr>
        <w:t>.1.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осуществляет общее руководство деятельностью согласительной комиссии;</w:t>
      </w:r>
    </w:p>
    <w:p w14:paraId="6F130E82" w14:textId="2622CF8B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C8430B">
        <w:rPr>
          <w:sz w:val="28"/>
          <w:szCs w:val="28"/>
        </w:rPr>
        <w:t>.2.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председательствует на заседаниях согласительной комиссии;</w:t>
      </w:r>
    </w:p>
    <w:p w14:paraId="492082D1" w14:textId="0B3D52D3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C8430B">
        <w:rPr>
          <w:sz w:val="28"/>
          <w:szCs w:val="28"/>
        </w:rPr>
        <w:t>.3.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распределяет обязанности между членами согласительной комиссии;</w:t>
      </w:r>
    </w:p>
    <w:p w14:paraId="7F4773D9" w14:textId="5388A0DC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C8430B">
        <w:rPr>
          <w:sz w:val="28"/>
          <w:szCs w:val="28"/>
        </w:rPr>
        <w:t>.4.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назначает дату заседания согласительной комиссии;</w:t>
      </w:r>
    </w:p>
    <w:p w14:paraId="7334498F" w14:textId="1DCFE547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C8430B">
        <w:rPr>
          <w:sz w:val="28"/>
          <w:szCs w:val="28"/>
        </w:rPr>
        <w:t>.5.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осуществляет общий контроль за деятельностью согласительной комиссии;</w:t>
      </w:r>
    </w:p>
    <w:p w14:paraId="37F6EB5C" w14:textId="2D9E7900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C8430B">
        <w:rPr>
          <w:sz w:val="28"/>
          <w:szCs w:val="28"/>
        </w:rPr>
        <w:t>.6.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осуществляет иные полномочия, необходимые для организации надлежащей деятельности согласительной комиссии.</w:t>
      </w:r>
    </w:p>
    <w:p w14:paraId="16AFFE5E" w14:textId="6D06D456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8430B">
        <w:rPr>
          <w:sz w:val="28"/>
          <w:szCs w:val="28"/>
        </w:rPr>
        <w:t>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Секретарь согласительной комиссии:</w:t>
      </w:r>
    </w:p>
    <w:p w14:paraId="78BE1CBC" w14:textId="1C7C6DB6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8430B">
        <w:rPr>
          <w:sz w:val="28"/>
          <w:szCs w:val="28"/>
        </w:rPr>
        <w:t>.1.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ведет протокол заседания согласительной комиссии, оформляет протокол заседания согласительной комиссии;</w:t>
      </w:r>
    </w:p>
    <w:p w14:paraId="3061482B" w14:textId="4A01A5F4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8430B">
        <w:rPr>
          <w:sz w:val="28"/>
          <w:szCs w:val="28"/>
        </w:rPr>
        <w:t>.2.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готовит материалы к заседанию согласительной комиссии и</w:t>
      </w:r>
      <w:r w:rsidR="00745F9A">
        <w:rPr>
          <w:sz w:val="28"/>
          <w:szCs w:val="28"/>
        </w:rPr>
        <w:t> </w:t>
      </w:r>
      <w:r w:rsidRPr="00C8430B">
        <w:rPr>
          <w:sz w:val="28"/>
          <w:szCs w:val="28"/>
        </w:rPr>
        <w:t>проекты принимаемых решений;</w:t>
      </w:r>
    </w:p>
    <w:p w14:paraId="1F1A5471" w14:textId="41E4CA21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8430B">
        <w:rPr>
          <w:sz w:val="28"/>
          <w:szCs w:val="28"/>
        </w:rPr>
        <w:t>.3.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информирует членов согласительной комиссии о дате, месте и</w:t>
      </w:r>
      <w:r w:rsidR="00745F9A">
        <w:rPr>
          <w:sz w:val="28"/>
          <w:szCs w:val="28"/>
        </w:rPr>
        <w:t>   </w:t>
      </w:r>
      <w:r w:rsidRPr="00C8430B">
        <w:rPr>
          <w:sz w:val="28"/>
          <w:szCs w:val="28"/>
        </w:rPr>
        <w:t>времени проведения заседаний согласительной комиссии и о вопросах, включенных в повестку дня заседания согласительной комиссии, не позднее</w:t>
      </w:r>
      <w:r w:rsidR="00745F9A">
        <w:rPr>
          <w:sz w:val="28"/>
          <w:szCs w:val="28"/>
        </w:rPr>
        <w:t xml:space="preserve"> </w:t>
      </w:r>
      <w:r w:rsidRPr="00C8430B">
        <w:rPr>
          <w:sz w:val="28"/>
          <w:szCs w:val="28"/>
        </w:rPr>
        <w:t>чем за три рабочих дня до дня проведения заседания;</w:t>
      </w:r>
    </w:p>
    <w:p w14:paraId="50263D14" w14:textId="7002D5C3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8430B">
        <w:rPr>
          <w:sz w:val="28"/>
          <w:szCs w:val="28"/>
        </w:rPr>
        <w:t>.4.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выполняет иные</w:t>
      </w:r>
      <w:r w:rsidR="00745F9A">
        <w:rPr>
          <w:sz w:val="28"/>
          <w:szCs w:val="28"/>
        </w:rPr>
        <w:t xml:space="preserve"> </w:t>
      </w:r>
      <w:r w:rsidRPr="00C8430B">
        <w:rPr>
          <w:sz w:val="28"/>
          <w:szCs w:val="28"/>
        </w:rPr>
        <w:t>связанные с деятельностью согласительной комиссии поручения председателя согласительной комиссии.</w:t>
      </w:r>
    </w:p>
    <w:p w14:paraId="660213C9" w14:textId="328C12C0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8430B">
        <w:rPr>
          <w:sz w:val="28"/>
          <w:szCs w:val="28"/>
        </w:rPr>
        <w:t>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Члены согласительной комиссии обязаны:</w:t>
      </w:r>
    </w:p>
    <w:p w14:paraId="78BDF8F5" w14:textId="2DAA7CD5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8430B">
        <w:rPr>
          <w:sz w:val="28"/>
          <w:szCs w:val="28"/>
        </w:rPr>
        <w:t>.1.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14:paraId="2B04C145" w14:textId="58802B3C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8430B">
        <w:rPr>
          <w:sz w:val="28"/>
          <w:szCs w:val="28"/>
        </w:rPr>
        <w:t>.2.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принимать участие в заседаниях согласительной комиссии;</w:t>
      </w:r>
    </w:p>
    <w:p w14:paraId="70774E0D" w14:textId="2A336A35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8430B">
        <w:rPr>
          <w:sz w:val="28"/>
          <w:szCs w:val="28"/>
        </w:rPr>
        <w:t>.3.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в случае отсутствия на заседании изложить свое мнение по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 xml:space="preserve">рассматриваемым вопросам в письменной форме, которое оглашается </w:t>
      </w:r>
      <w:r w:rsidRPr="00C8430B">
        <w:rPr>
          <w:sz w:val="28"/>
          <w:szCs w:val="28"/>
        </w:rPr>
        <w:lastRenderedPageBreak/>
        <w:t>на</w:t>
      </w:r>
      <w:r w:rsidR="00745F9A">
        <w:rPr>
          <w:sz w:val="28"/>
          <w:szCs w:val="28"/>
        </w:rPr>
        <w:t> </w:t>
      </w:r>
      <w:r w:rsidRPr="00C8430B">
        <w:rPr>
          <w:sz w:val="28"/>
          <w:szCs w:val="28"/>
        </w:rPr>
        <w:t>заседании и приобщается к протоколу заседания согласительной комиссии.</w:t>
      </w:r>
    </w:p>
    <w:p w14:paraId="2BFA4EB2" w14:textId="308C5B01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8430B">
        <w:rPr>
          <w:sz w:val="28"/>
          <w:szCs w:val="28"/>
        </w:rPr>
        <w:t>.</w:t>
      </w:r>
      <w:r w:rsidR="00745F9A">
        <w:rPr>
          <w:sz w:val="28"/>
          <w:szCs w:val="28"/>
        </w:rPr>
        <w:t>  </w:t>
      </w:r>
      <w:r w:rsidRPr="00C8430B">
        <w:rPr>
          <w:sz w:val="28"/>
          <w:szCs w:val="28"/>
        </w:rPr>
        <w:t>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14:paraId="723F13E1" w14:textId="77777777" w:rsidR="009D1334" w:rsidRDefault="009D1334" w:rsidP="00745F9A">
      <w:pPr>
        <w:pStyle w:val="ConsPlusTitle"/>
        <w:spacing w:line="360" w:lineRule="exact"/>
        <w:jc w:val="center"/>
        <w:outlineLvl w:val="1"/>
        <w:rPr>
          <w:sz w:val="28"/>
          <w:szCs w:val="28"/>
        </w:rPr>
      </w:pPr>
    </w:p>
    <w:p w14:paraId="5A2FA189" w14:textId="2E3CEC39" w:rsidR="00A444DD" w:rsidRPr="00C8430B" w:rsidRDefault="00A444DD" w:rsidP="00745F9A">
      <w:pPr>
        <w:pStyle w:val="ConsPlusTitle"/>
        <w:spacing w:line="360" w:lineRule="exact"/>
        <w:jc w:val="center"/>
        <w:outlineLvl w:val="1"/>
        <w:rPr>
          <w:sz w:val="28"/>
          <w:szCs w:val="28"/>
        </w:rPr>
      </w:pPr>
      <w:r w:rsidRPr="00C8430B">
        <w:rPr>
          <w:sz w:val="28"/>
          <w:szCs w:val="28"/>
        </w:rPr>
        <w:t>IV. Порядок работы согласительной комиссии</w:t>
      </w:r>
    </w:p>
    <w:p w14:paraId="7054EFD7" w14:textId="77777777" w:rsidR="00A444DD" w:rsidRPr="00C8430B" w:rsidRDefault="00A444DD" w:rsidP="00745F9A">
      <w:pPr>
        <w:pStyle w:val="ConsPlusNormal"/>
        <w:spacing w:line="360" w:lineRule="exact"/>
        <w:jc w:val="both"/>
        <w:rPr>
          <w:sz w:val="28"/>
          <w:szCs w:val="28"/>
        </w:rPr>
      </w:pPr>
    </w:p>
    <w:p w14:paraId="0581FA9A" w14:textId="5A726EA8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4.1.</w:t>
      </w:r>
      <w:r w:rsidR="003B11E0">
        <w:rPr>
          <w:sz w:val="28"/>
          <w:szCs w:val="28"/>
        </w:rPr>
        <w:t>  </w:t>
      </w:r>
      <w:r w:rsidRPr="00C8430B">
        <w:rPr>
          <w:sz w:val="28"/>
          <w:szCs w:val="28"/>
        </w:rPr>
        <w:t xml:space="preserve">Извещение о проведении заседания согласительной комиссии, содержащее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Федеральным </w:t>
      </w:r>
      <w:hyperlink r:id="rId14" w:history="1">
        <w:r w:rsidRPr="00C8430B">
          <w:rPr>
            <w:sz w:val="28"/>
            <w:szCs w:val="28"/>
          </w:rPr>
          <w:t>законом</w:t>
        </w:r>
      </w:hyperlink>
      <w:r w:rsidRPr="00C8430B">
        <w:rPr>
          <w:sz w:val="28"/>
          <w:szCs w:val="28"/>
        </w:rPr>
        <w:t xml:space="preserve"> </w:t>
      </w:r>
      <w:r w:rsidR="00ED2520">
        <w:rPr>
          <w:sz w:val="28"/>
          <w:szCs w:val="28"/>
        </w:rPr>
        <w:t>№</w:t>
      </w:r>
      <w:r w:rsidRPr="00C8430B">
        <w:rPr>
          <w:sz w:val="28"/>
          <w:szCs w:val="28"/>
        </w:rPr>
        <w:t xml:space="preserve"> 221-ФЗ для опубликования, размещения и направления извещения о</w:t>
      </w:r>
      <w:r w:rsidR="003B11E0">
        <w:rPr>
          <w:sz w:val="28"/>
          <w:szCs w:val="28"/>
        </w:rPr>
        <w:t> </w:t>
      </w:r>
      <w:r w:rsidRPr="00C8430B">
        <w:rPr>
          <w:sz w:val="28"/>
          <w:szCs w:val="28"/>
        </w:rPr>
        <w:t>начале выполнения комплексных кадастровых работ, не менее чем за</w:t>
      </w:r>
      <w:r w:rsidR="003B11E0">
        <w:rPr>
          <w:sz w:val="28"/>
          <w:szCs w:val="28"/>
        </w:rPr>
        <w:t> </w:t>
      </w:r>
      <w:r w:rsidRPr="00C8430B">
        <w:rPr>
          <w:sz w:val="28"/>
          <w:szCs w:val="28"/>
        </w:rPr>
        <w:t>15</w:t>
      </w:r>
      <w:r w:rsidR="003B11E0">
        <w:rPr>
          <w:sz w:val="28"/>
          <w:szCs w:val="28"/>
        </w:rPr>
        <w:t> </w:t>
      </w:r>
      <w:r w:rsidRPr="00C8430B">
        <w:rPr>
          <w:sz w:val="28"/>
          <w:szCs w:val="28"/>
        </w:rPr>
        <w:t>рабочих дней до дня проведения указанного заседания.</w:t>
      </w:r>
    </w:p>
    <w:p w14:paraId="6677A435" w14:textId="78294925" w:rsidR="00A444DD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4.2.</w:t>
      </w:r>
      <w:r w:rsidR="003B11E0">
        <w:rPr>
          <w:sz w:val="28"/>
          <w:szCs w:val="28"/>
        </w:rPr>
        <w:t>  </w:t>
      </w:r>
      <w:r w:rsidRPr="00C8430B">
        <w:rPr>
          <w:sz w:val="28"/>
          <w:szCs w:val="28"/>
        </w:rPr>
        <w:t>Проект карты-плана территории направляется в согласительную комиссию заказчиком комплексных кадастровых работ в соответствии с</w:t>
      </w:r>
      <w:r w:rsidR="003B11E0">
        <w:rPr>
          <w:sz w:val="28"/>
          <w:szCs w:val="28"/>
        </w:rPr>
        <w:t> </w:t>
      </w:r>
      <w:hyperlink r:id="rId15" w:history="1">
        <w:r w:rsidRPr="00C8430B">
          <w:rPr>
            <w:sz w:val="28"/>
            <w:szCs w:val="28"/>
          </w:rPr>
          <w:t>частью</w:t>
        </w:r>
        <w:r w:rsidR="003B11E0">
          <w:rPr>
            <w:sz w:val="28"/>
            <w:szCs w:val="28"/>
          </w:rPr>
          <w:t> </w:t>
        </w:r>
        <w:r w:rsidRPr="00C8430B">
          <w:rPr>
            <w:sz w:val="28"/>
            <w:szCs w:val="28"/>
          </w:rPr>
          <w:t>9 статьи 42.10</w:t>
        </w:r>
      </w:hyperlink>
      <w:r w:rsidRPr="00C8430B">
        <w:rPr>
          <w:sz w:val="28"/>
          <w:szCs w:val="28"/>
        </w:rPr>
        <w:t xml:space="preserve"> Федерального закона </w:t>
      </w:r>
      <w:r w:rsidR="00ED2520">
        <w:rPr>
          <w:sz w:val="28"/>
          <w:szCs w:val="28"/>
        </w:rPr>
        <w:t>№</w:t>
      </w:r>
      <w:r w:rsidRPr="00C8430B">
        <w:rPr>
          <w:sz w:val="28"/>
          <w:szCs w:val="28"/>
        </w:rPr>
        <w:t xml:space="preserve"> 221-ФЗ.</w:t>
      </w:r>
    </w:p>
    <w:p w14:paraId="16E38349" w14:textId="7C68D4F6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C8430B">
        <w:rPr>
          <w:sz w:val="28"/>
          <w:szCs w:val="28"/>
        </w:rPr>
        <w:t>.</w:t>
      </w:r>
      <w:r w:rsidR="003B11E0">
        <w:rPr>
          <w:sz w:val="28"/>
          <w:szCs w:val="28"/>
        </w:rPr>
        <w:t>  </w:t>
      </w:r>
      <w:r w:rsidRPr="00C8430B">
        <w:rPr>
          <w:sz w:val="28"/>
          <w:szCs w:val="28"/>
        </w:rPr>
        <w:t>Заседания согласительной комиссии проводятся по мере необходимости.</w:t>
      </w:r>
    </w:p>
    <w:p w14:paraId="31304EED" w14:textId="2785CC0C" w:rsidR="00A444DD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C8430B">
        <w:rPr>
          <w:sz w:val="28"/>
          <w:szCs w:val="28"/>
        </w:rPr>
        <w:t>.</w:t>
      </w:r>
      <w:r w:rsidR="003B11E0">
        <w:rPr>
          <w:sz w:val="28"/>
          <w:szCs w:val="28"/>
        </w:rPr>
        <w:t>  </w:t>
      </w:r>
      <w:r w:rsidRPr="00C8430B">
        <w:rPr>
          <w:sz w:val="28"/>
          <w:szCs w:val="28"/>
        </w:rPr>
        <w:t>Заседание согласительной комиссии считается правомочным, если в</w:t>
      </w:r>
      <w:r w:rsidR="003B11E0">
        <w:rPr>
          <w:sz w:val="28"/>
          <w:szCs w:val="28"/>
        </w:rPr>
        <w:t> </w:t>
      </w:r>
      <w:r w:rsidRPr="00C8430B">
        <w:rPr>
          <w:sz w:val="28"/>
          <w:szCs w:val="28"/>
        </w:rPr>
        <w:t>нем принимает участие более половины членов согласительной комиссии.</w:t>
      </w:r>
    </w:p>
    <w:p w14:paraId="7EA8EBCD" w14:textId="02EF3A38" w:rsidR="00BE42C7" w:rsidRPr="00C8430B" w:rsidRDefault="00BE42C7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3B11E0">
        <w:rPr>
          <w:sz w:val="28"/>
          <w:szCs w:val="28"/>
        </w:rPr>
        <w:t>  </w:t>
      </w:r>
      <w:r w:rsidRPr="00BE42C7">
        <w:rPr>
          <w:sz w:val="28"/>
          <w:szCs w:val="28"/>
        </w:rPr>
        <w:t>Согласительная комиссия обеспечивает ознакомление любых лиц с</w:t>
      </w:r>
      <w:r w:rsidR="003B11E0">
        <w:rPr>
          <w:sz w:val="28"/>
          <w:szCs w:val="28"/>
        </w:rPr>
        <w:t> </w:t>
      </w:r>
      <w:r w:rsidR="003B11E0">
        <w:t> </w:t>
      </w:r>
      <w:r w:rsidRPr="00BE42C7">
        <w:rPr>
          <w:sz w:val="28"/>
          <w:szCs w:val="28"/>
        </w:rPr>
        <w:t>проектом карты-плана территории, в том числе в форме документа на</w:t>
      </w:r>
      <w:r w:rsidR="003B11E0">
        <w:rPr>
          <w:sz w:val="28"/>
          <w:szCs w:val="28"/>
        </w:rPr>
        <w:t>  </w:t>
      </w:r>
      <w:r w:rsidRPr="00BE42C7">
        <w:rPr>
          <w:sz w:val="28"/>
          <w:szCs w:val="28"/>
        </w:rPr>
        <w:t>бумажном носителе, в соответствии с регламентом работы согласительной комиссии</w:t>
      </w:r>
      <w:r>
        <w:rPr>
          <w:sz w:val="28"/>
          <w:szCs w:val="28"/>
        </w:rPr>
        <w:t>.</w:t>
      </w:r>
    </w:p>
    <w:p w14:paraId="2550B7E9" w14:textId="451FAC60" w:rsidR="00A444DD" w:rsidRPr="00C8430B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4.</w:t>
      </w:r>
      <w:r w:rsidR="00BE42C7">
        <w:rPr>
          <w:sz w:val="28"/>
          <w:szCs w:val="28"/>
        </w:rPr>
        <w:t>6</w:t>
      </w:r>
      <w:r w:rsidRPr="00C8430B">
        <w:rPr>
          <w:sz w:val="28"/>
          <w:szCs w:val="28"/>
        </w:rPr>
        <w:t>.</w:t>
      </w:r>
      <w:r w:rsidR="003B11E0">
        <w:rPr>
          <w:sz w:val="28"/>
          <w:szCs w:val="28"/>
        </w:rPr>
        <w:t>  </w:t>
      </w:r>
      <w:r w:rsidRPr="00C8430B">
        <w:rPr>
          <w:sz w:val="28"/>
          <w:szCs w:val="28"/>
        </w:rPr>
        <w:t>Решения согласительной комиссии принимаются большинством голосов от числа присутствующих на заседании членов согласительной комиссии и оформляются протоколом. При равенстве голосов членов согласительной комиссии голос председателя согласительной комиссии является решающим.</w:t>
      </w:r>
    </w:p>
    <w:p w14:paraId="24AC2902" w14:textId="7D55D90D" w:rsidR="00A444DD" w:rsidRDefault="00A444DD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C8430B">
        <w:rPr>
          <w:sz w:val="28"/>
          <w:szCs w:val="28"/>
        </w:rPr>
        <w:t>4.</w:t>
      </w:r>
      <w:r w:rsidR="00BE42C7">
        <w:rPr>
          <w:sz w:val="28"/>
          <w:szCs w:val="28"/>
        </w:rPr>
        <w:t>7</w:t>
      </w:r>
      <w:r w:rsidRPr="00C8430B">
        <w:rPr>
          <w:sz w:val="28"/>
          <w:szCs w:val="28"/>
        </w:rPr>
        <w:t>.</w:t>
      </w:r>
      <w:r w:rsidR="003B11E0">
        <w:rPr>
          <w:sz w:val="28"/>
          <w:szCs w:val="28"/>
        </w:rPr>
        <w:t>  </w:t>
      </w:r>
      <w:r w:rsidRPr="00C8430B">
        <w:rPr>
          <w:sz w:val="28"/>
          <w:szCs w:val="28"/>
        </w:rPr>
        <w:t xml:space="preserve">Секретарь согласительной комиссии в срок, указанный в </w:t>
      </w:r>
      <w:hyperlink r:id="rId16" w:history="1">
        <w:r w:rsidRPr="00C8430B">
          <w:rPr>
            <w:sz w:val="28"/>
            <w:szCs w:val="28"/>
          </w:rPr>
          <w:t>пункте 19 статьи 42.10</w:t>
        </w:r>
      </w:hyperlink>
      <w:r w:rsidRPr="00C8430B">
        <w:rPr>
          <w:sz w:val="28"/>
          <w:szCs w:val="28"/>
        </w:rPr>
        <w:t xml:space="preserve"> Федерального закона </w:t>
      </w:r>
      <w:r w:rsidR="00ED2520">
        <w:rPr>
          <w:sz w:val="28"/>
          <w:szCs w:val="28"/>
        </w:rPr>
        <w:t>№</w:t>
      </w:r>
      <w:r w:rsidRPr="00C8430B">
        <w:rPr>
          <w:sz w:val="28"/>
          <w:szCs w:val="28"/>
        </w:rPr>
        <w:t xml:space="preserve"> 221-ФЗ,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14:paraId="7B39D098" w14:textId="1CD6E278" w:rsidR="00043FA3" w:rsidRDefault="00043FA3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E42C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3B11E0">
        <w:rPr>
          <w:sz w:val="28"/>
          <w:szCs w:val="28"/>
        </w:rPr>
        <w:t>  </w:t>
      </w:r>
      <w:r>
        <w:rPr>
          <w:sz w:val="28"/>
          <w:szCs w:val="28"/>
        </w:rPr>
        <w:t xml:space="preserve">Оригинал </w:t>
      </w:r>
      <w:r w:rsidRPr="00043FA3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043FA3">
        <w:rPr>
          <w:sz w:val="28"/>
          <w:szCs w:val="28"/>
        </w:rPr>
        <w:t xml:space="preserve"> заседания согласительной комиссии</w:t>
      </w:r>
      <w:r>
        <w:rPr>
          <w:sz w:val="28"/>
          <w:szCs w:val="28"/>
        </w:rPr>
        <w:t>, подписанного всеми членами комиссии, присутствующи</w:t>
      </w:r>
      <w:r w:rsidR="003B11E0">
        <w:rPr>
          <w:sz w:val="28"/>
          <w:szCs w:val="28"/>
        </w:rPr>
        <w:t>ми</w:t>
      </w:r>
      <w:r>
        <w:rPr>
          <w:sz w:val="28"/>
          <w:szCs w:val="28"/>
        </w:rPr>
        <w:t xml:space="preserve"> на заседании, хранится у </w:t>
      </w:r>
      <w:r w:rsidRPr="00043FA3">
        <w:rPr>
          <w:sz w:val="28"/>
          <w:szCs w:val="28"/>
        </w:rPr>
        <w:t>заказчи</w:t>
      </w:r>
      <w:r>
        <w:rPr>
          <w:sz w:val="28"/>
          <w:szCs w:val="28"/>
        </w:rPr>
        <w:t>ка</w:t>
      </w:r>
      <w:r w:rsidRPr="00043FA3">
        <w:rPr>
          <w:sz w:val="28"/>
          <w:szCs w:val="28"/>
        </w:rPr>
        <w:t xml:space="preserve"> комплексных кадастровых работ</w:t>
      </w:r>
      <w:r>
        <w:rPr>
          <w:sz w:val="28"/>
          <w:szCs w:val="28"/>
        </w:rPr>
        <w:t>.</w:t>
      </w:r>
    </w:p>
    <w:p w14:paraId="462E9297" w14:textId="6B41E364" w:rsidR="00043FA3" w:rsidRPr="00C8430B" w:rsidRDefault="00043FA3" w:rsidP="00745F9A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E42C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3B11E0">
        <w:rPr>
          <w:sz w:val="28"/>
          <w:szCs w:val="28"/>
        </w:rPr>
        <w:t>  </w:t>
      </w:r>
      <w:r>
        <w:rPr>
          <w:sz w:val="28"/>
          <w:szCs w:val="28"/>
        </w:rPr>
        <w:t xml:space="preserve">Заказчик </w:t>
      </w:r>
      <w:r w:rsidRPr="00043FA3">
        <w:rPr>
          <w:sz w:val="28"/>
          <w:szCs w:val="28"/>
        </w:rPr>
        <w:t>комплексных кадастровых работ</w:t>
      </w:r>
      <w:r>
        <w:rPr>
          <w:sz w:val="28"/>
          <w:szCs w:val="28"/>
        </w:rPr>
        <w:t xml:space="preserve"> является ответственным органом за организацию деятельности согласительной комиссии.</w:t>
      </w:r>
    </w:p>
    <w:p w14:paraId="7BADF083" w14:textId="77777777" w:rsidR="00A444DD" w:rsidRPr="00533808" w:rsidRDefault="00A444DD" w:rsidP="00A444DD">
      <w:pPr>
        <w:pStyle w:val="ConsPlusTitle"/>
        <w:jc w:val="center"/>
        <w:outlineLvl w:val="1"/>
        <w:rPr>
          <w:sz w:val="28"/>
          <w:szCs w:val="28"/>
        </w:rPr>
      </w:pPr>
    </w:p>
    <w:p w14:paraId="5AF0DA08" w14:textId="77777777" w:rsidR="00A444DD" w:rsidRDefault="00A444DD" w:rsidP="00A444DD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14:paraId="64E95C44" w14:textId="77777777" w:rsidR="00A444DD" w:rsidRDefault="00A444DD" w:rsidP="00A444DD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14:paraId="0BACFFCD" w14:textId="77777777" w:rsidR="00DC5812" w:rsidRDefault="00DC5812" w:rsidP="00876D76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14:paraId="4778B77C" w14:textId="4447A5B6" w:rsidR="009D1334" w:rsidRPr="009D1334" w:rsidRDefault="009D1334" w:rsidP="00876D76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9D133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7B5402D0" w14:textId="458FB2D6" w:rsidR="00EC784E" w:rsidRDefault="009D1334" w:rsidP="00876D76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9D1334">
        <w:rPr>
          <w:sz w:val="28"/>
          <w:szCs w:val="28"/>
        </w:rPr>
        <w:t xml:space="preserve">к постановлению </w:t>
      </w:r>
    </w:p>
    <w:p w14:paraId="67B7AF61" w14:textId="34CC8626" w:rsidR="00EC784E" w:rsidRDefault="009D1334" w:rsidP="00876D76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9D1334">
        <w:rPr>
          <w:sz w:val="28"/>
          <w:szCs w:val="28"/>
        </w:rPr>
        <w:t>администрации</w:t>
      </w:r>
      <w:r w:rsidR="00EC784E">
        <w:rPr>
          <w:sz w:val="28"/>
          <w:szCs w:val="28"/>
        </w:rPr>
        <w:t xml:space="preserve"> </w:t>
      </w:r>
      <w:r w:rsidRPr="009D1334">
        <w:rPr>
          <w:sz w:val="28"/>
          <w:szCs w:val="28"/>
        </w:rPr>
        <w:t xml:space="preserve">Пермского </w:t>
      </w:r>
    </w:p>
    <w:p w14:paraId="3ACD3CAF" w14:textId="25432172" w:rsidR="00EC3036" w:rsidRDefault="009D1334" w:rsidP="00876D76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9D1334">
        <w:rPr>
          <w:sz w:val="28"/>
          <w:szCs w:val="28"/>
        </w:rPr>
        <w:t>муниципального округа</w:t>
      </w:r>
    </w:p>
    <w:p w14:paraId="3FA297D9" w14:textId="2227E81D" w:rsidR="00A444DD" w:rsidRPr="00533808" w:rsidRDefault="009D1334" w:rsidP="00876D76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  <w:u w:val="single"/>
        </w:rPr>
      </w:pPr>
      <w:r w:rsidRPr="009D1334">
        <w:rPr>
          <w:sz w:val="28"/>
          <w:szCs w:val="28"/>
        </w:rPr>
        <w:t xml:space="preserve">от </w:t>
      </w:r>
      <w:r w:rsidR="009F0713">
        <w:rPr>
          <w:sz w:val="28"/>
          <w:szCs w:val="28"/>
        </w:rPr>
        <w:t>25.01.2023</w:t>
      </w:r>
      <w:r w:rsidR="00876D76">
        <w:rPr>
          <w:sz w:val="28"/>
          <w:szCs w:val="28"/>
        </w:rPr>
        <w:t xml:space="preserve"> </w:t>
      </w:r>
      <w:r w:rsidRPr="009D1334">
        <w:rPr>
          <w:sz w:val="28"/>
          <w:szCs w:val="28"/>
        </w:rPr>
        <w:t xml:space="preserve">№ </w:t>
      </w:r>
      <w:r w:rsidR="009F0713" w:rsidRPr="009F0713">
        <w:rPr>
          <w:sz w:val="28"/>
          <w:szCs w:val="28"/>
        </w:rPr>
        <w:t>СЭД-2023-299-01-01-05.С-40</w:t>
      </w:r>
    </w:p>
    <w:p w14:paraId="5BA83985" w14:textId="77777777" w:rsidR="00A444DD" w:rsidRPr="00533808" w:rsidRDefault="00A444DD" w:rsidP="00876D7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14:paraId="5FB38D6A" w14:textId="77777777" w:rsidR="00A444DD" w:rsidRPr="00061C0C" w:rsidRDefault="00A444DD" w:rsidP="00876D76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p w14:paraId="23ECAA0D" w14:textId="77777777" w:rsidR="00BA5A74" w:rsidRDefault="00BA5A74" w:rsidP="00876D76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1FB01B8E" w14:textId="3143EE67" w:rsidR="00A444DD" w:rsidRPr="00061C0C" w:rsidRDefault="00A444DD" w:rsidP="00876D7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61C0C">
        <w:rPr>
          <w:b/>
          <w:sz w:val="28"/>
          <w:szCs w:val="28"/>
        </w:rPr>
        <w:t xml:space="preserve">согласительной комиссии по согласованию местоположения границ земельных участках при выполнении комплексных кадастровых работ </w:t>
      </w:r>
      <w:r w:rsidR="00BA5A74">
        <w:rPr>
          <w:b/>
          <w:sz w:val="28"/>
          <w:szCs w:val="28"/>
        </w:rPr>
        <w:t xml:space="preserve">                  </w:t>
      </w:r>
      <w:r w:rsidRPr="00061C0C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Пермского </w:t>
      </w:r>
      <w:r w:rsidRPr="00061C0C">
        <w:rPr>
          <w:b/>
          <w:sz w:val="28"/>
          <w:szCs w:val="28"/>
        </w:rPr>
        <w:t xml:space="preserve">муниципального </w:t>
      </w:r>
      <w:r w:rsidR="00171BDA">
        <w:rPr>
          <w:b/>
          <w:sz w:val="28"/>
          <w:szCs w:val="28"/>
        </w:rPr>
        <w:t>округа</w:t>
      </w:r>
      <w:r w:rsidRPr="00061C0C">
        <w:rPr>
          <w:b/>
          <w:sz w:val="28"/>
          <w:szCs w:val="28"/>
        </w:rPr>
        <w:t xml:space="preserve"> </w:t>
      </w:r>
      <w:r w:rsidR="00D14F53">
        <w:rPr>
          <w:b/>
          <w:sz w:val="28"/>
          <w:szCs w:val="28"/>
        </w:rPr>
        <w:t>Пермского края</w:t>
      </w:r>
    </w:p>
    <w:p w14:paraId="421DE962" w14:textId="77777777" w:rsidR="00A444DD" w:rsidRPr="00061C0C" w:rsidRDefault="00A444DD" w:rsidP="00876D7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108F236E" w14:textId="77777777" w:rsidR="00A444DD" w:rsidRPr="00061C0C" w:rsidRDefault="00A444DD" w:rsidP="00876D7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58"/>
        <w:gridCol w:w="627"/>
        <w:gridCol w:w="6769"/>
      </w:tblGrid>
      <w:tr w:rsidR="00876D76" w:rsidRPr="00061C0C" w14:paraId="112D04B6" w14:textId="77777777" w:rsidTr="00876D76">
        <w:tc>
          <w:tcPr>
            <w:tcW w:w="2458" w:type="dxa"/>
          </w:tcPr>
          <w:p w14:paraId="483EC7E4" w14:textId="77777777" w:rsidR="00876D76" w:rsidRDefault="00876D76" w:rsidP="00C052A8">
            <w:pPr>
              <w:spacing w:line="350" w:lineRule="exact"/>
              <w:rPr>
                <w:sz w:val="28"/>
                <w:szCs w:val="20"/>
              </w:rPr>
            </w:pPr>
            <w:r w:rsidRPr="00061C0C">
              <w:rPr>
                <w:sz w:val="28"/>
                <w:szCs w:val="20"/>
              </w:rPr>
              <w:t>Председатель</w:t>
            </w:r>
            <w:r>
              <w:rPr>
                <w:sz w:val="28"/>
                <w:szCs w:val="20"/>
              </w:rPr>
              <w:t>:</w:t>
            </w:r>
          </w:p>
          <w:p w14:paraId="5E4EE9BB" w14:textId="79E5B133" w:rsidR="00876D76" w:rsidRPr="00061C0C" w:rsidRDefault="00876D76" w:rsidP="00C052A8">
            <w:pPr>
              <w:spacing w:line="350" w:lineRule="exact"/>
              <w:rPr>
                <w:sz w:val="28"/>
                <w:szCs w:val="20"/>
              </w:rPr>
            </w:pPr>
          </w:p>
        </w:tc>
        <w:tc>
          <w:tcPr>
            <w:tcW w:w="627" w:type="dxa"/>
          </w:tcPr>
          <w:p w14:paraId="726CAD3E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both"/>
              <w:rPr>
                <w:sz w:val="28"/>
                <w:szCs w:val="20"/>
              </w:rPr>
            </w:pPr>
          </w:p>
        </w:tc>
        <w:tc>
          <w:tcPr>
            <w:tcW w:w="6769" w:type="dxa"/>
          </w:tcPr>
          <w:p w14:paraId="33925E00" w14:textId="77777777" w:rsidR="00876D76" w:rsidRPr="00EF12DC" w:rsidRDefault="00876D76" w:rsidP="00C052A8">
            <w:pPr>
              <w:tabs>
                <w:tab w:val="left" w:pos="432"/>
              </w:tabs>
              <w:spacing w:line="350" w:lineRule="exact"/>
              <w:jc w:val="both"/>
              <w:rPr>
                <w:sz w:val="28"/>
                <w:szCs w:val="20"/>
              </w:rPr>
            </w:pPr>
          </w:p>
        </w:tc>
      </w:tr>
      <w:tr w:rsidR="00876D76" w:rsidRPr="00061C0C" w14:paraId="71BE7761" w14:textId="77777777" w:rsidTr="00876D76">
        <w:tc>
          <w:tcPr>
            <w:tcW w:w="2458" w:type="dxa"/>
          </w:tcPr>
          <w:p w14:paraId="3845B3D2" w14:textId="2280ED89" w:rsidR="00876D76" w:rsidRPr="00061C0C" w:rsidRDefault="00876D76" w:rsidP="00C052A8">
            <w:pPr>
              <w:spacing w:line="35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Ракицкий Дмитрий Владимирович</w:t>
            </w:r>
          </w:p>
        </w:tc>
        <w:tc>
          <w:tcPr>
            <w:tcW w:w="627" w:type="dxa"/>
          </w:tcPr>
          <w:p w14:paraId="65105F92" w14:textId="2CF278D7" w:rsidR="00876D76" w:rsidRDefault="00B627F9" w:rsidP="00C052A8">
            <w:pPr>
              <w:tabs>
                <w:tab w:val="left" w:pos="432"/>
              </w:tabs>
              <w:spacing w:line="35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–</w:t>
            </w:r>
          </w:p>
        </w:tc>
        <w:tc>
          <w:tcPr>
            <w:tcW w:w="6769" w:type="dxa"/>
          </w:tcPr>
          <w:p w14:paraId="2B876313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председатель комитета имущественных отношений администрации Пермского муниципального округа Пермского края</w:t>
            </w:r>
          </w:p>
          <w:p w14:paraId="402F4D8A" w14:textId="580162F9" w:rsidR="00876D76" w:rsidRDefault="00876D76" w:rsidP="00C052A8">
            <w:pPr>
              <w:tabs>
                <w:tab w:val="left" w:pos="432"/>
              </w:tabs>
              <w:spacing w:line="350" w:lineRule="exact"/>
              <w:jc w:val="both"/>
              <w:rPr>
                <w:sz w:val="28"/>
                <w:szCs w:val="20"/>
              </w:rPr>
            </w:pPr>
          </w:p>
        </w:tc>
      </w:tr>
      <w:tr w:rsidR="00876D76" w:rsidRPr="0005587E" w14:paraId="7E375D35" w14:textId="77777777" w:rsidTr="00876D76">
        <w:tc>
          <w:tcPr>
            <w:tcW w:w="2458" w:type="dxa"/>
            <w:shd w:val="clear" w:color="auto" w:fill="auto"/>
          </w:tcPr>
          <w:p w14:paraId="69BEE04B" w14:textId="77777777" w:rsidR="00876D76" w:rsidRDefault="00876D76" w:rsidP="00C052A8">
            <w:pPr>
              <w:spacing w:line="350" w:lineRule="exact"/>
              <w:rPr>
                <w:sz w:val="28"/>
                <w:szCs w:val="20"/>
              </w:rPr>
            </w:pPr>
            <w:r w:rsidRPr="0005587E">
              <w:rPr>
                <w:sz w:val="28"/>
                <w:szCs w:val="20"/>
              </w:rPr>
              <w:t>Заместитель председателя</w:t>
            </w:r>
            <w:r>
              <w:rPr>
                <w:sz w:val="28"/>
                <w:szCs w:val="20"/>
              </w:rPr>
              <w:t>:</w:t>
            </w:r>
          </w:p>
          <w:p w14:paraId="071A8460" w14:textId="7BCBE60A" w:rsidR="00876D76" w:rsidRPr="0005587E" w:rsidRDefault="00876D76" w:rsidP="00C052A8">
            <w:pPr>
              <w:spacing w:line="350" w:lineRule="exact"/>
              <w:rPr>
                <w:sz w:val="28"/>
                <w:szCs w:val="20"/>
              </w:rPr>
            </w:pPr>
          </w:p>
        </w:tc>
        <w:tc>
          <w:tcPr>
            <w:tcW w:w="627" w:type="dxa"/>
          </w:tcPr>
          <w:p w14:paraId="66A6A6B1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both"/>
              <w:rPr>
                <w:sz w:val="28"/>
                <w:szCs w:val="20"/>
              </w:rPr>
            </w:pPr>
          </w:p>
        </w:tc>
        <w:tc>
          <w:tcPr>
            <w:tcW w:w="6769" w:type="dxa"/>
            <w:shd w:val="clear" w:color="auto" w:fill="auto"/>
          </w:tcPr>
          <w:p w14:paraId="1C838FFB" w14:textId="77777777" w:rsidR="00876D76" w:rsidRPr="00EF12DC" w:rsidRDefault="00876D76" w:rsidP="00C052A8">
            <w:pPr>
              <w:tabs>
                <w:tab w:val="left" w:pos="432"/>
              </w:tabs>
              <w:spacing w:line="350" w:lineRule="exact"/>
              <w:jc w:val="both"/>
              <w:rPr>
                <w:sz w:val="28"/>
                <w:szCs w:val="20"/>
              </w:rPr>
            </w:pPr>
          </w:p>
        </w:tc>
      </w:tr>
      <w:tr w:rsidR="00876D76" w:rsidRPr="0005587E" w14:paraId="56FB6E84" w14:textId="77777777" w:rsidTr="00B627F9">
        <w:trPr>
          <w:trHeight w:val="1324"/>
        </w:trPr>
        <w:tc>
          <w:tcPr>
            <w:tcW w:w="2458" w:type="dxa"/>
            <w:shd w:val="clear" w:color="auto" w:fill="auto"/>
          </w:tcPr>
          <w:p w14:paraId="22740AE0" w14:textId="5B085D3D" w:rsidR="00876D76" w:rsidRPr="0005587E" w:rsidRDefault="00876D76" w:rsidP="00C052A8">
            <w:pPr>
              <w:spacing w:line="35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Королева Марина Владимировна</w:t>
            </w:r>
          </w:p>
        </w:tc>
        <w:tc>
          <w:tcPr>
            <w:tcW w:w="627" w:type="dxa"/>
          </w:tcPr>
          <w:p w14:paraId="58D1FB15" w14:textId="0B0F6C6A" w:rsidR="00876D76" w:rsidRDefault="00876D76" w:rsidP="00C052A8">
            <w:pPr>
              <w:tabs>
                <w:tab w:val="left" w:pos="432"/>
              </w:tabs>
              <w:spacing w:line="35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–</w:t>
            </w:r>
          </w:p>
        </w:tc>
        <w:tc>
          <w:tcPr>
            <w:tcW w:w="6769" w:type="dxa"/>
            <w:shd w:val="clear" w:color="auto" w:fill="auto"/>
          </w:tcPr>
          <w:p w14:paraId="5AAF8984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заместитель </w:t>
            </w:r>
            <w:r w:rsidRPr="009D1334">
              <w:rPr>
                <w:sz w:val="28"/>
                <w:szCs w:val="20"/>
              </w:rPr>
              <w:t>председатель комитета имущественных отношений администрации Пермского муниципального округа</w:t>
            </w:r>
            <w:r>
              <w:rPr>
                <w:sz w:val="28"/>
                <w:szCs w:val="20"/>
              </w:rPr>
              <w:t xml:space="preserve"> Пермского края</w:t>
            </w:r>
          </w:p>
          <w:p w14:paraId="0A9A27F4" w14:textId="4876A7C8" w:rsidR="00876D76" w:rsidRDefault="00876D76" w:rsidP="00C052A8">
            <w:pPr>
              <w:tabs>
                <w:tab w:val="left" w:pos="432"/>
              </w:tabs>
              <w:spacing w:line="350" w:lineRule="exact"/>
              <w:jc w:val="both"/>
              <w:rPr>
                <w:sz w:val="28"/>
                <w:szCs w:val="20"/>
              </w:rPr>
            </w:pPr>
          </w:p>
        </w:tc>
      </w:tr>
      <w:tr w:rsidR="00876D76" w:rsidRPr="00061C0C" w14:paraId="4BD0D563" w14:textId="77777777" w:rsidTr="00876D76">
        <w:trPr>
          <w:trHeight w:val="945"/>
        </w:trPr>
        <w:tc>
          <w:tcPr>
            <w:tcW w:w="2458" w:type="dxa"/>
          </w:tcPr>
          <w:p w14:paraId="2CFFAFF8" w14:textId="5844F8DB" w:rsidR="00876D76" w:rsidRPr="007E752F" w:rsidRDefault="00876D76" w:rsidP="00C052A8">
            <w:pPr>
              <w:spacing w:line="350" w:lineRule="exact"/>
              <w:rPr>
                <w:sz w:val="28"/>
                <w:szCs w:val="20"/>
              </w:rPr>
            </w:pPr>
            <w:r w:rsidRPr="007E752F">
              <w:rPr>
                <w:sz w:val="28"/>
                <w:szCs w:val="20"/>
              </w:rPr>
              <w:t>Секретарь комиссии</w:t>
            </w:r>
            <w:r>
              <w:rPr>
                <w:sz w:val="28"/>
                <w:szCs w:val="20"/>
              </w:rPr>
              <w:t>:</w:t>
            </w:r>
            <w:r w:rsidRPr="007E752F">
              <w:rPr>
                <w:sz w:val="28"/>
                <w:szCs w:val="20"/>
              </w:rPr>
              <w:t xml:space="preserve"> </w:t>
            </w:r>
          </w:p>
        </w:tc>
        <w:tc>
          <w:tcPr>
            <w:tcW w:w="627" w:type="dxa"/>
          </w:tcPr>
          <w:p w14:paraId="4C59C900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both"/>
              <w:rPr>
                <w:sz w:val="28"/>
                <w:szCs w:val="20"/>
              </w:rPr>
            </w:pPr>
          </w:p>
        </w:tc>
        <w:tc>
          <w:tcPr>
            <w:tcW w:w="6769" w:type="dxa"/>
          </w:tcPr>
          <w:p w14:paraId="0F124AEB" w14:textId="77777777" w:rsidR="00876D76" w:rsidRPr="00061C0C" w:rsidRDefault="00876D76" w:rsidP="00C052A8">
            <w:pPr>
              <w:tabs>
                <w:tab w:val="left" w:pos="432"/>
              </w:tabs>
              <w:spacing w:line="350" w:lineRule="exact"/>
              <w:jc w:val="both"/>
              <w:rPr>
                <w:sz w:val="28"/>
                <w:szCs w:val="20"/>
              </w:rPr>
            </w:pPr>
          </w:p>
        </w:tc>
      </w:tr>
      <w:tr w:rsidR="00876D76" w:rsidRPr="00061C0C" w14:paraId="2224E74C" w14:textId="77777777" w:rsidTr="00B627F9">
        <w:trPr>
          <w:trHeight w:val="1471"/>
        </w:trPr>
        <w:tc>
          <w:tcPr>
            <w:tcW w:w="2458" w:type="dxa"/>
          </w:tcPr>
          <w:p w14:paraId="1ECD566F" w14:textId="7771EFA6" w:rsidR="00876D76" w:rsidRPr="007E752F" w:rsidRDefault="00876D76" w:rsidP="00C052A8">
            <w:pPr>
              <w:spacing w:line="35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Максимова Светлана Витальевна</w:t>
            </w:r>
          </w:p>
        </w:tc>
        <w:tc>
          <w:tcPr>
            <w:tcW w:w="627" w:type="dxa"/>
          </w:tcPr>
          <w:p w14:paraId="4679A75B" w14:textId="0B36A21A" w:rsidR="00876D76" w:rsidRDefault="00876D76" w:rsidP="00C052A8">
            <w:pPr>
              <w:tabs>
                <w:tab w:val="left" w:pos="432"/>
              </w:tabs>
              <w:spacing w:line="35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–</w:t>
            </w:r>
          </w:p>
        </w:tc>
        <w:tc>
          <w:tcPr>
            <w:tcW w:w="6769" w:type="dxa"/>
          </w:tcPr>
          <w:p w14:paraId="49F57C36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начальник отдела земельных отношений </w:t>
            </w:r>
            <w:r w:rsidRPr="009D1334">
              <w:rPr>
                <w:sz w:val="28"/>
                <w:szCs w:val="20"/>
              </w:rPr>
              <w:t>комитета имущественных отношений администрации Пермского муниципального округа</w:t>
            </w:r>
            <w:r>
              <w:rPr>
                <w:sz w:val="28"/>
                <w:szCs w:val="20"/>
              </w:rPr>
              <w:t xml:space="preserve"> Пермского края</w:t>
            </w:r>
          </w:p>
          <w:p w14:paraId="44162F64" w14:textId="530BEAAC" w:rsidR="00876D76" w:rsidRDefault="00876D76" w:rsidP="00C052A8">
            <w:pPr>
              <w:tabs>
                <w:tab w:val="left" w:pos="432"/>
              </w:tabs>
              <w:spacing w:line="350" w:lineRule="exact"/>
              <w:jc w:val="both"/>
              <w:rPr>
                <w:sz w:val="28"/>
                <w:szCs w:val="20"/>
              </w:rPr>
            </w:pPr>
          </w:p>
        </w:tc>
      </w:tr>
      <w:tr w:rsidR="00B627F9" w:rsidRPr="00061C0C" w14:paraId="76E887EA" w14:textId="77777777" w:rsidTr="00B627F9">
        <w:trPr>
          <w:trHeight w:val="457"/>
        </w:trPr>
        <w:tc>
          <w:tcPr>
            <w:tcW w:w="2458" w:type="dxa"/>
          </w:tcPr>
          <w:p w14:paraId="5780F79A" w14:textId="7E10E16D" w:rsidR="00B627F9" w:rsidRPr="00061C0C" w:rsidRDefault="00B627F9" w:rsidP="00C052A8">
            <w:pPr>
              <w:spacing w:line="350" w:lineRule="exact"/>
              <w:rPr>
                <w:sz w:val="28"/>
                <w:szCs w:val="20"/>
              </w:rPr>
            </w:pPr>
            <w:r w:rsidRPr="00061C0C">
              <w:rPr>
                <w:sz w:val="28"/>
                <w:szCs w:val="20"/>
              </w:rPr>
              <w:t>Члены комиссии</w:t>
            </w:r>
            <w:r>
              <w:rPr>
                <w:sz w:val="28"/>
                <w:szCs w:val="20"/>
              </w:rPr>
              <w:t>:</w:t>
            </w:r>
          </w:p>
        </w:tc>
        <w:tc>
          <w:tcPr>
            <w:tcW w:w="627" w:type="dxa"/>
          </w:tcPr>
          <w:p w14:paraId="09A7BBD2" w14:textId="77777777" w:rsidR="00B627F9" w:rsidRDefault="00B627F9" w:rsidP="00C052A8">
            <w:pPr>
              <w:tabs>
                <w:tab w:val="left" w:pos="432"/>
              </w:tabs>
              <w:spacing w:line="350" w:lineRule="exact"/>
              <w:jc w:val="both"/>
              <w:rPr>
                <w:sz w:val="28"/>
                <w:szCs w:val="20"/>
              </w:rPr>
            </w:pPr>
          </w:p>
        </w:tc>
        <w:tc>
          <w:tcPr>
            <w:tcW w:w="6769" w:type="dxa"/>
          </w:tcPr>
          <w:p w14:paraId="02DD17D9" w14:textId="77777777" w:rsidR="00B627F9" w:rsidRDefault="00B627F9" w:rsidP="00C052A8">
            <w:pPr>
              <w:tabs>
                <w:tab w:val="left" w:pos="432"/>
              </w:tabs>
              <w:spacing w:after="120" w:line="350" w:lineRule="exact"/>
              <w:jc w:val="both"/>
              <w:rPr>
                <w:sz w:val="28"/>
                <w:szCs w:val="20"/>
              </w:rPr>
            </w:pPr>
          </w:p>
        </w:tc>
      </w:tr>
      <w:tr w:rsidR="00876D76" w:rsidRPr="00061C0C" w14:paraId="7620C14E" w14:textId="77777777" w:rsidTr="00876D76">
        <w:trPr>
          <w:trHeight w:val="945"/>
        </w:trPr>
        <w:tc>
          <w:tcPr>
            <w:tcW w:w="2458" w:type="dxa"/>
          </w:tcPr>
          <w:p w14:paraId="259723C3" w14:textId="08108D7E" w:rsidR="00876D76" w:rsidRPr="00061C0C" w:rsidRDefault="00876D76" w:rsidP="00C052A8">
            <w:pPr>
              <w:spacing w:line="350" w:lineRule="exact"/>
              <w:rPr>
                <w:sz w:val="28"/>
                <w:szCs w:val="20"/>
              </w:rPr>
            </w:pPr>
          </w:p>
        </w:tc>
        <w:tc>
          <w:tcPr>
            <w:tcW w:w="627" w:type="dxa"/>
            <w:vMerge w:val="restart"/>
          </w:tcPr>
          <w:p w14:paraId="61934E9C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–</w:t>
            </w:r>
          </w:p>
          <w:p w14:paraId="6B3BB35A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center"/>
              <w:rPr>
                <w:sz w:val="28"/>
                <w:szCs w:val="20"/>
              </w:rPr>
            </w:pPr>
          </w:p>
          <w:p w14:paraId="6C5C671F" w14:textId="77777777" w:rsidR="00876D76" w:rsidRDefault="00876D76" w:rsidP="00C052A8">
            <w:pPr>
              <w:tabs>
                <w:tab w:val="left" w:pos="432"/>
              </w:tabs>
              <w:spacing w:after="120" w:line="350" w:lineRule="exact"/>
              <w:jc w:val="center"/>
              <w:rPr>
                <w:sz w:val="28"/>
                <w:szCs w:val="20"/>
              </w:rPr>
            </w:pPr>
          </w:p>
          <w:p w14:paraId="2FED11F7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–</w:t>
            </w:r>
          </w:p>
          <w:p w14:paraId="356A7AFE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center"/>
              <w:rPr>
                <w:sz w:val="28"/>
                <w:szCs w:val="20"/>
              </w:rPr>
            </w:pPr>
          </w:p>
          <w:p w14:paraId="50FD33DF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center"/>
              <w:rPr>
                <w:sz w:val="28"/>
                <w:szCs w:val="20"/>
              </w:rPr>
            </w:pPr>
          </w:p>
          <w:p w14:paraId="1CBBC46F" w14:textId="77777777" w:rsidR="00876D76" w:rsidRDefault="00876D76" w:rsidP="00C052A8">
            <w:pPr>
              <w:tabs>
                <w:tab w:val="left" w:pos="432"/>
              </w:tabs>
              <w:spacing w:after="120" w:line="350" w:lineRule="exact"/>
              <w:jc w:val="center"/>
              <w:rPr>
                <w:sz w:val="28"/>
                <w:szCs w:val="20"/>
              </w:rPr>
            </w:pPr>
          </w:p>
          <w:p w14:paraId="05529635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–</w:t>
            </w:r>
          </w:p>
          <w:p w14:paraId="4C5911A5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center"/>
              <w:rPr>
                <w:sz w:val="28"/>
                <w:szCs w:val="20"/>
              </w:rPr>
            </w:pPr>
          </w:p>
          <w:p w14:paraId="1006CF18" w14:textId="77777777" w:rsidR="00876D76" w:rsidRDefault="00876D76" w:rsidP="00C052A8">
            <w:pPr>
              <w:tabs>
                <w:tab w:val="left" w:pos="432"/>
              </w:tabs>
              <w:spacing w:after="120" w:line="350" w:lineRule="exact"/>
              <w:jc w:val="center"/>
              <w:rPr>
                <w:sz w:val="28"/>
                <w:szCs w:val="20"/>
              </w:rPr>
            </w:pPr>
          </w:p>
          <w:p w14:paraId="3AC6F826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–</w:t>
            </w:r>
          </w:p>
          <w:p w14:paraId="7E2A9853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center"/>
              <w:rPr>
                <w:sz w:val="28"/>
                <w:szCs w:val="20"/>
              </w:rPr>
            </w:pPr>
          </w:p>
          <w:p w14:paraId="4322B624" w14:textId="77777777" w:rsidR="00876D76" w:rsidRDefault="00876D76" w:rsidP="00C052A8">
            <w:pPr>
              <w:tabs>
                <w:tab w:val="left" w:pos="432"/>
              </w:tabs>
              <w:spacing w:after="120" w:line="350" w:lineRule="exact"/>
              <w:jc w:val="center"/>
              <w:rPr>
                <w:sz w:val="28"/>
                <w:szCs w:val="20"/>
              </w:rPr>
            </w:pPr>
          </w:p>
          <w:p w14:paraId="6249C491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–</w:t>
            </w:r>
          </w:p>
          <w:p w14:paraId="4306EC2E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center"/>
              <w:rPr>
                <w:sz w:val="28"/>
                <w:szCs w:val="20"/>
              </w:rPr>
            </w:pPr>
          </w:p>
          <w:p w14:paraId="7B9F8410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center"/>
              <w:rPr>
                <w:sz w:val="28"/>
                <w:szCs w:val="20"/>
              </w:rPr>
            </w:pPr>
          </w:p>
          <w:p w14:paraId="319A5479" w14:textId="77777777" w:rsidR="00876D76" w:rsidRDefault="00876D76" w:rsidP="00C052A8">
            <w:pPr>
              <w:tabs>
                <w:tab w:val="left" w:pos="432"/>
              </w:tabs>
              <w:spacing w:after="120" w:line="350" w:lineRule="exact"/>
              <w:jc w:val="center"/>
              <w:rPr>
                <w:sz w:val="28"/>
                <w:szCs w:val="20"/>
              </w:rPr>
            </w:pPr>
          </w:p>
          <w:p w14:paraId="42DFD6AF" w14:textId="77777777" w:rsidR="00876D76" w:rsidRDefault="00876D76" w:rsidP="00C052A8">
            <w:pPr>
              <w:tabs>
                <w:tab w:val="left" w:pos="432"/>
              </w:tabs>
              <w:spacing w:line="35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–</w:t>
            </w:r>
          </w:p>
          <w:p w14:paraId="203BDE01" w14:textId="77777777" w:rsidR="00B627F9" w:rsidRDefault="00B627F9" w:rsidP="00C052A8">
            <w:pPr>
              <w:tabs>
                <w:tab w:val="left" w:pos="432"/>
              </w:tabs>
              <w:spacing w:line="350" w:lineRule="exact"/>
              <w:jc w:val="center"/>
              <w:rPr>
                <w:sz w:val="28"/>
                <w:szCs w:val="20"/>
              </w:rPr>
            </w:pPr>
          </w:p>
          <w:p w14:paraId="33C08B74" w14:textId="77777777" w:rsidR="00B627F9" w:rsidRDefault="00B627F9" w:rsidP="00C052A8">
            <w:pPr>
              <w:tabs>
                <w:tab w:val="left" w:pos="432"/>
              </w:tabs>
              <w:spacing w:after="120" w:line="350" w:lineRule="exact"/>
              <w:jc w:val="center"/>
              <w:rPr>
                <w:sz w:val="28"/>
                <w:szCs w:val="20"/>
              </w:rPr>
            </w:pPr>
          </w:p>
          <w:p w14:paraId="0936D830" w14:textId="7CB2B8BA" w:rsidR="00B627F9" w:rsidRDefault="00B627F9" w:rsidP="00C052A8">
            <w:pPr>
              <w:tabs>
                <w:tab w:val="left" w:pos="432"/>
              </w:tabs>
              <w:spacing w:line="35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–</w:t>
            </w:r>
          </w:p>
        </w:tc>
        <w:tc>
          <w:tcPr>
            <w:tcW w:w="6769" w:type="dxa"/>
            <w:vMerge w:val="restart"/>
          </w:tcPr>
          <w:p w14:paraId="3243BFCA" w14:textId="3F3299DD" w:rsidR="00876D76" w:rsidRDefault="00876D76" w:rsidP="00C052A8">
            <w:pPr>
              <w:tabs>
                <w:tab w:val="left" w:pos="432"/>
              </w:tabs>
              <w:spacing w:after="120" w:line="35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представитель </w:t>
            </w:r>
            <w:r w:rsidRPr="00061C0C">
              <w:rPr>
                <w:sz w:val="28"/>
                <w:szCs w:val="20"/>
              </w:rPr>
              <w:t>Федеральной службы государственной регистрации, кадастра и картографии по П</w:t>
            </w:r>
            <w:r>
              <w:rPr>
                <w:sz w:val="28"/>
                <w:szCs w:val="20"/>
              </w:rPr>
              <w:t>ермскому краю (по согласованию)</w:t>
            </w:r>
          </w:p>
          <w:p w14:paraId="6C217AF4" w14:textId="134582CA" w:rsidR="00876D76" w:rsidRDefault="00876D76" w:rsidP="00C052A8">
            <w:pPr>
              <w:tabs>
                <w:tab w:val="left" w:pos="432"/>
              </w:tabs>
              <w:spacing w:after="120" w:line="35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представитель территориального органа администрации Пермского муниципального округа Пермского края, на территории которого проводятся </w:t>
            </w:r>
            <w:r>
              <w:rPr>
                <w:sz w:val="28"/>
                <w:szCs w:val="20"/>
              </w:rPr>
              <w:lastRenderedPageBreak/>
              <w:t>комплексные кадастровые работы (по согласованию)</w:t>
            </w:r>
          </w:p>
          <w:p w14:paraId="4BD99ECF" w14:textId="7E43AD0C" w:rsidR="00876D76" w:rsidRPr="00061C0C" w:rsidRDefault="00876D76" w:rsidP="00C052A8">
            <w:pPr>
              <w:tabs>
                <w:tab w:val="left" w:pos="432"/>
              </w:tabs>
              <w:spacing w:after="120" w:line="35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представитель управления архитектуры и   градостроительства администрации Пермского муниципального округа Пермского края</w:t>
            </w:r>
          </w:p>
          <w:p w14:paraId="76AE3CB8" w14:textId="07620B0E" w:rsidR="00876D76" w:rsidRDefault="00876D76" w:rsidP="00C052A8">
            <w:pPr>
              <w:tabs>
                <w:tab w:val="left" w:pos="432"/>
              </w:tabs>
              <w:spacing w:after="120" w:line="35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</w:t>
            </w:r>
            <w:r w:rsidRPr="00061C0C">
              <w:rPr>
                <w:sz w:val="28"/>
                <w:szCs w:val="20"/>
              </w:rPr>
              <w:t xml:space="preserve">редставитель Министерства по управлению имуществом и </w:t>
            </w:r>
            <w:r>
              <w:rPr>
                <w:sz w:val="28"/>
                <w:szCs w:val="20"/>
              </w:rPr>
              <w:t>градостроительной деятельности</w:t>
            </w:r>
            <w:r w:rsidRPr="00061C0C">
              <w:rPr>
                <w:sz w:val="28"/>
                <w:szCs w:val="20"/>
              </w:rPr>
              <w:t xml:space="preserve"> П</w:t>
            </w:r>
            <w:r w:rsidR="00B627F9">
              <w:rPr>
                <w:sz w:val="28"/>
                <w:szCs w:val="20"/>
              </w:rPr>
              <w:t>ермского края (по согласованию)</w:t>
            </w:r>
          </w:p>
          <w:p w14:paraId="30EFDD5B" w14:textId="6F601C27" w:rsidR="00876D76" w:rsidRPr="00061C0C" w:rsidRDefault="00876D76" w:rsidP="00C052A8">
            <w:pPr>
              <w:tabs>
                <w:tab w:val="left" w:pos="432"/>
              </w:tabs>
              <w:spacing w:after="120" w:line="35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</w:t>
            </w:r>
            <w:r w:rsidRPr="00061C0C">
              <w:rPr>
                <w:sz w:val="28"/>
                <w:szCs w:val="20"/>
              </w:rPr>
              <w:t xml:space="preserve">редставитель Территориального </w:t>
            </w:r>
            <w:r>
              <w:rPr>
                <w:sz w:val="28"/>
                <w:szCs w:val="20"/>
              </w:rPr>
              <w:t>у</w:t>
            </w:r>
            <w:r w:rsidRPr="00061C0C">
              <w:rPr>
                <w:sz w:val="28"/>
                <w:szCs w:val="20"/>
              </w:rPr>
              <w:t>правления Федерального агентства по управлению государстве</w:t>
            </w:r>
            <w:r>
              <w:rPr>
                <w:sz w:val="28"/>
                <w:szCs w:val="20"/>
              </w:rPr>
              <w:t xml:space="preserve">нным имуществом в Пермском крае </w:t>
            </w:r>
            <w:r w:rsidRPr="00533808">
              <w:rPr>
                <w:sz w:val="28"/>
                <w:szCs w:val="20"/>
              </w:rPr>
              <w:t>(по</w:t>
            </w:r>
            <w:r>
              <w:rPr>
                <w:sz w:val="28"/>
                <w:szCs w:val="20"/>
              </w:rPr>
              <w:t> </w:t>
            </w:r>
            <w:r w:rsidR="00B627F9">
              <w:rPr>
                <w:sz w:val="28"/>
                <w:szCs w:val="20"/>
              </w:rPr>
              <w:t>согласованию)</w:t>
            </w:r>
          </w:p>
          <w:p w14:paraId="7D0BCAB1" w14:textId="6C42345D" w:rsidR="00876D76" w:rsidRDefault="00876D76" w:rsidP="00C052A8">
            <w:pPr>
              <w:tabs>
                <w:tab w:val="left" w:pos="432"/>
              </w:tabs>
              <w:spacing w:after="120" w:line="35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</w:t>
            </w:r>
            <w:r w:rsidRPr="00061C0C">
              <w:rPr>
                <w:sz w:val="28"/>
                <w:szCs w:val="20"/>
              </w:rPr>
              <w:t>редставитель саморегулируемой организации, членом которой является кадастровый инженер</w:t>
            </w:r>
            <w:r>
              <w:rPr>
                <w:sz w:val="28"/>
                <w:szCs w:val="20"/>
              </w:rPr>
              <w:t xml:space="preserve"> (по</w:t>
            </w:r>
            <w:r w:rsidR="00B627F9">
              <w:rPr>
                <w:sz w:val="28"/>
                <w:szCs w:val="20"/>
              </w:rPr>
              <w:t> </w:t>
            </w:r>
            <w:r>
              <w:rPr>
                <w:sz w:val="28"/>
                <w:szCs w:val="20"/>
              </w:rPr>
              <w:t>согласованию)</w:t>
            </w:r>
          </w:p>
          <w:p w14:paraId="5B76C2EC" w14:textId="2310C355" w:rsidR="00876D76" w:rsidRPr="00061C0C" w:rsidRDefault="00876D76" w:rsidP="00C052A8">
            <w:pPr>
              <w:tabs>
                <w:tab w:val="left" w:pos="432"/>
              </w:tabs>
              <w:spacing w:line="350" w:lineRule="exac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председатель правления садоводческих, огороднических или дачных некоммерческих объединений граждан (по требованию)</w:t>
            </w:r>
          </w:p>
        </w:tc>
      </w:tr>
      <w:tr w:rsidR="00876D76" w:rsidRPr="00061C0C" w14:paraId="6C481832" w14:textId="77777777" w:rsidTr="00876D76">
        <w:trPr>
          <w:trHeight w:val="699"/>
        </w:trPr>
        <w:tc>
          <w:tcPr>
            <w:tcW w:w="2458" w:type="dxa"/>
          </w:tcPr>
          <w:p w14:paraId="61A4CAEA" w14:textId="34D6F464" w:rsidR="00876D76" w:rsidRPr="00061C0C" w:rsidRDefault="00876D76" w:rsidP="00C052A8">
            <w:pPr>
              <w:spacing w:line="350" w:lineRule="exact"/>
              <w:rPr>
                <w:sz w:val="28"/>
                <w:szCs w:val="20"/>
              </w:rPr>
            </w:pPr>
          </w:p>
        </w:tc>
        <w:tc>
          <w:tcPr>
            <w:tcW w:w="627" w:type="dxa"/>
            <w:vMerge/>
          </w:tcPr>
          <w:p w14:paraId="469E309F" w14:textId="77777777" w:rsidR="00876D76" w:rsidRDefault="00876D76" w:rsidP="00C052A8">
            <w:pPr>
              <w:numPr>
                <w:ilvl w:val="0"/>
                <w:numId w:val="1"/>
              </w:numPr>
              <w:tabs>
                <w:tab w:val="left" w:pos="432"/>
              </w:tabs>
              <w:spacing w:line="350" w:lineRule="exact"/>
              <w:ind w:left="0" w:firstLine="0"/>
              <w:jc w:val="both"/>
              <w:rPr>
                <w:sz w:val="28"/>
                <w:szCs w:val="20"/>
              </w:rPr>
            </w:pPr>
          </w:p>
        </w:tc>
        <w:tc>
          <w:tcPr>
            <w:tcW w:w="6769" w:type="dxa"/>
            <w:vMerge/>
          </w:tcPr>
          <w:p w14:paraId="244E560E" w14:textId="12A722D4" w:rsidR="00876D76" w:rsidRPr="00533808" w:rsidRDefault="00876D76" w:rsidP="00C052A8">
            <w:pPr>
              <w:numPr>
                <w:ilvl w:val="0"/>
                <w:numId w:val="1"/>
              </w:numPr>
              <w:tabs>
                <w:tab w:val="left" w:pos="432"/>
              </w:tabs>
              <w:spacing w:line="350" w:lineRule="exact"/>
              <w:ind w:left="0" w:firstLine="0"/>
              <w:jc w:val="both"/>
              <w:rPr>
                <w:sz w:val="28"/>
                <w:szCs w:val="20"/>
              </w:rPr>
            </w:pPr>
          </w:p>
        </w:tc>
      </w:tr>
      <w:tr w:rsidR="00876D76" w:rsidRPr="00061C0C" w14:paraId="53BDFB6B" w14:textId="77777777" w:rsidTr="00876D76">
        <w:trPr>
          <w:trHeight w:val="945"/>
        </w:trPr>
        <w:tc>
          <w:tcPr>
            <w:tcW w:w="2458" w:type="dxa"/>
          </w:tcPr>
          <w:p w14:paraId="24D53073" w14:textId="77777777" w:rsidR="00876D76" w:rsidRPr="00061C0C" w:rsidRDefault="00876D76" w:rsidP="00C052A8">
            <w:pPr>
              <w:spacing w:line="350" w:lineRule="exact"/>
              <w:rPr>
                <w:sz w:val="28"/>
                <w:szCs w:val="20"/>
              </w:rPr>
            </w:pPr>
          </w:p>
        </w:tc>
        <w:tc>
          <w:tcPr>
            <w:tcW w:w="627" w:type="dxa"/>
            <w:vMerge/>
          </w:tcPr>
          <w:p w14:paraId="727B2920" w14:textId="77777777" w:rsidR="00876D76" w:rsidRDefault="00876D76" w:rsidP="00C052A8">
            <w:pPr>
              <w:numPr>
                <w:ilvl w:val="0"/>
                <w:numId w:val="1"/>
              </w:numPr>
              <w:tabs>
                <w:tab w:val="left" w:pos="432"/>
              </w:tabs>
              <w:spacing w:line="350" w:lineRule="exact"/>
              <w:ind w:left="0" w:firstLine="0"/>
              <w:jc w:val="both"/>
              <w:rPr>
                <w:sz w:val="28"/>
                <w:szCs w:val="20"/>
              </w:rPr>
            </w:pPr>
          </w:p>
        </w:tc>
        <w:tc>
          <w:tcPr>
            <w:tcW w:w="6769" w:type="dxa"/>
            <w:vMerge/>
          </w:tcPr>
          <w:p w14:paraId="08C6F552" w14:textId="4E057255" w:rsidR="00876D76" w:rsidRPr="00061C0C" w:rsidRDefault="00876D76" w:rsidP="00C052A8">
            <w:pPr>
              <w:numPr>
                <w:ilvl w:val="0"/>
                <w:numId w:val="1"/>
              </w:numPr>
              <w:tabs>
                <w:tab w:val="left" w:pos="432"/>
              </w:tabs>
              <w:spacing w:line="350" w:lineRule="exact"/>
              <w:ind w:left="0" w:firstLine="0"/>
              <w:jc w:val="both"/>
              <w:rPr>
                <w:sz w:val="28"/>
                <w:szCs w:val="20"/>
              </w:rPr>
            </w:pPr>
          </w:p>
        </w:tc>
      </w:tr>
    </w:tbl>
    <w:p w14:paraId="234EC4B1" w14:textId="77777777" w:rsidR="00A444DD" w:rsidRDefault="00A444DD" w:rsidP="00A444DD">
      <w:pPr>
        <w:pStyle w:val="a6"/>
        <w:spacing w:after="0" w:line="360" w:lineRule="exact"/>
        <w:jc w:val="both"/>
        <w:rPr>
          <w:sz w:val="28"/>
          <w:szCs w:val="28"/>
        </w:rPr>
      </w:pPr>
    </w:p>
    <w:p w14:paraId="3638E726" w14:textId="3A4140A4" w:rsidR="00A444DD" w:rsidRDefault="00A444DD" w:rsidP="00A444DD">
      <w:pPr>
        <w:pStyle w:val="a6"/>
        <w:spacing w:after="0" w:line="360" w:lineRule="exact"/>
        <w:jc w:val="both"/>
        <w:rPr>
          <w:sz w:val="28"/>
          <w:szCs w:val="28"/>
        </w:rPr>
      </w:pPr>
    </w:p>
    <w:p w14:paraId="7459A399" w14:textId="7073E856" w:rsidR="00A444DD" w:rsidRDefault="00A444DD" w:rsidP="00A444DD">
      <w:pPr>
        <w:pStyle w:val="a6"/>
        <w:spacing w:after="0" w:line="360" w:lineRule="exact"/>
        <w:jc w:val="both"/>
        <w:rPr>
          <w:sz w:val="28"/>
          <w:szCs w:val="28"/>
        </w:rPr>
      </w:pPr>
    </w:p>
    <w:p w14:paraId="29A51E7C" w14:textId="293886B8" w:rsidR="00A444DD" w:rsidRDefault="00A444DD" w:rsidP="00A444DD">
      <w:pPr>
        <w:pStyle w:val="a6"/>
        <w:spacing w:after="0" w:line="360" w:lineRule="exact"/>
        <w:jc w:val="both"/>
        <w:rPr>
          <w:sz w:val="28"/>
          <w:szCs w:val="28"/>
        </w:rPr>
      </w:pPr>
    </w:p>
    <w:p w14:paraId="78951775" w14:textId="1E9B38C4" w:rsidR="00EC3036" w:rsidRDefault="00EC3036" w:rsidP="00A444DD">
      <w:pPr>
        <w:pStyle w:val="a6"/>
        <w:spacing w:after="0" w:line="360" w:lineRule="exact"/>
        <w:jc w:val="both"/>
        <w:rPr>
          <w:sz w:val="28"/>
          <w:szCs w:val="28"/>
        </w:rPr>
      </w:pPr>
    </w:p>
    <w:p w14:paraId="43DD6C54" w14:textId="32B94385" w:rsidR="00EC3036" w:rsidRDefault="00EC3036" w:rsidP="00A444DD">
      <w:pPr>
        <w:pStyle w:val="a6"/>
        <w:spacing w:after="0" w:line="360" w:lineRule="exact"/>
        <w:jc w:val="both"/>
        <w:rPr>
          <w:sz w:val="28"/>
          <w:szCs w:val="28"/>
        </w:rPr>
      </w:pPr>
    </w:p>
    <w:p w14:paraId="0860192A" w14:textId="59369FC4" w:rsidR="00EC3036" w:rsidRDefault="00EC3036" w:rsidP="00A444DD">
      <w:pPr>
        <w:pStyle w:val="a6"/>
        <w:spacing w:after="0" w:line="360" w:lineRule="exact"/>
        <w:jc w:val="both"/>
        <w:rPr>
          <w:sz w:val="28"/>
          <w:szCs w:val="28"/>
        </w:rPr>
      </w:pPr>
    </w:p>
    <w:p w14:paraId="1F9C10E0" w14:textId="1F77F06F" w:rsidR="00EC3036" w:rsidRDefault="00EC3036" w:rsidP="00A444DD">
      <w:pPr>
        <w:pStyle w:val="a6"/>
        <w:spacing w:after="0" w:line="360" w:lineRule="exact"/>
        <w:jc w:val="both"/>
        <w:rPr>
          <w:sz w:val="28"/>
          <w:szCs w:val="28"/>
        </w:rPr>
      </w:pPr>
    </w:p>
    <w:p w14:paraId="574F8919" w14:textId="0E7619B7" w:rsidR="00EC3036" w:rsidRDefault="00EC3036" w:rsidP="00A444DD">
      <w:pPr>
        <w:pStyle w:val="a6"/>
        <w:spacing w:after="0" w:line="360" w:lineRule="exact"/>
        <w:jc w:val="both"/>
        <w:rPr>
          <w:sz w:val="28"/>
          <w:szCs w:val="28"/>
        </w:rPr>
      </w:pPr>
    </w:p>
    <w:p w14:paraId="63C54032" w14:textId="75F129F2" w:rsidR="00EC3036" w:rsidRDefault="00EC3036" w:rsidP="00A444DD">
      <w:pPr>
        <w:pStyle w:val="a6"/>
        <w:spacing w:after="0" w:line="360" w:lineRule="exact"/>
        <w:jc w:val="both"/>
        <w:rPr>
          <w:sz w:val="28"/>
          <w:szCs w:val="28"/>
        </w:rPr>
      </w:pPr>
    </w:p>
    <w:p w14:paraId="3FE31795" w14:textId="6F7BBB61" w:rsidR="00EC3036" w:rsidRDefault="00EC3036" w:rsidP="00A444DD">
      <w:pPr>
        <w:pStyle w:val="a6"/>
        <w:spacing w:after="0" w:line="360" w:lineRule="exact"/>
        <w:jc w:val="both"/>
        <w:rPr>
          <w:sz w:val="28"/>
          <w:szCs w:val="28"/>
        </w:rPr>
      </w:pPr>
    </w:p>
    <w:p w14:paraId="78D05F7D" w14:textId="5E7FEB78" w:rsidR="00EC3036" w:rsidRDefault="00EC3036" w:rsidP="00A444DD">
      <w:pPr>
        <w:pStyle w:val="a6"/>
        <w:spacing w:after="0" w:line="360" w:lineRule="exact"/>
        <w:jc w:val="both"/>
        <w:rPr>
          <w:sz w:val="28"/>
          <w:szCs w:val="28"/>
        </w:rPr>
      </w:pPr>
    </w:p>
    <w:p w14:paraId="6C7948BC" w14:textId="72B57BF2" w:rsidR="00EC3036" w:rsidRDefault="00EC3036" w:rsidP="00A444DD">
      <w:pPr>
        <w:pStyle w:val="a6"/>
        <w:spacing w:after="0" w:line="360" w:lineRule="exact"/>
        <w:jc w:val="both"/>
        <w:rPr>
          <w:sz w:val="28"/>
          <w:szCs w:val="28"/>
        </w:rPr>
      </w:pPr>
    </w:p>
    <w:p w14:paraId="3760F4B1" w14:textId="34EABAA1" w:rsidR="00EC3036" w:rsidRDefault="00EC3036" w:rsidP="00A444DD">
      <w:pPr>
        <w:pStyle w:val="a6"/>
        <w:spacing w:after="0" w:line="360" w:lineRule="exact"/>
        <w:jc w:val="both"/>
        <w:rPr>
          <w:sz w:val="28"/>
          <w:szCs w:val="28"/>
        </w:rPr>
      </w:pPr>
    </w:p>
    <w:p w14:paraId="2C067A92" w14:textId="4F324B04" w:rsidR="00EC3036" w:rsidRDefault="00EC3036" w:rsidP="00A444DD">
      <w:pPr>
        <w:pStyle w:val="a6"/>
        <w:spacing w:after="0" w:line="360" w:lineRule="exact"/>
        <w:jc w:val="both"/>
        <w:rPr>
          <w:sz w:val="28"/>
          <w:szCs w:val="28"/>
        </w:rPr>
      </w:pPr>
    </w:p>
    <w:p w14:paraId="6BAC4AC8" w14:textId="77777777" w:rsidR="0076010C" w:rsidRDefault="0076010C" w:rsidP="0076010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14:paraId="46C682C0" w14:textId="77777777" w:rsidR="0076010C" w:rsidRDefault="0076010C" w:rsidP="0076010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FAE9290" w14:textId="77777777" w:rsidR="0076010C" w:rsidRDefault="0076010C" w:rsidP="0076010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4664D760" w14:textId="77777777" w:rsidR="0076010C" w:rsidRDefault="0076010C" w:rsidP="0076010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2F5826F1" w14:textId="77777777" w:rsidR="0076010C" w:rsidRDefault="0076010C" w:rsidP="0076010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5B2D206F" w14:textId="77777777" w:rsidR="0076010C" w:rsidRDefault="0076010C" w:rsidP="0076010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488A8022" w14:textId="77777777" w:rsidR="0076010C" w:rsidRDefault="0076010C" w:rsidP="0076010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1087B073" w14:textId="77777777" w:rsidR="0076010C" w:rsidRDefault="0076010C" w:rsidP="0076010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1529FA2B" w14:textId="77777777" w:rsidR="0076010C" w:rsidRDefault="0076010C" w:rsidP="0076010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251545D0" w14:textId="77777777" w:rsidR="0076010C" w:rsidRDefault="0076010C" w:rsidP="0076010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7C3209CE" w14:textId="77777777" w:rsidR="0076010C" w:rsidRDefault="0076010C" w:rsidP="0076010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59E6E8E" w14:textId="77777777" w:rsidR="0076010C" w:rsidRDefault="0076010C" w:rsidP="0076010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97B9BCC" w14:textId="77777777" w:rsidR="0076010C" w:rsidRDefault="0076010C" w:rsidP="0076010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2A2DBCA1" w14:textId="21D848BF" w:rsidR="0076010C" w:rsidRPr="009D1334" w:rsidRDefault="0076010C" w:rsidP="00C052A8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9D133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37AA27E8" w14:textId="016B88E1" w:rsidR="0076010C" w:rsidRDefault="0076010C" w:rsidP="00C052A8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9D1334">
        <w:rPr>
          <w:sz w:val="28"/>
          <w:szCs w:val="28"/>
        </w:rPr>
        <w:t xml:space="preserve">к постановлению </w:t>
      </w:r>
    </w:p>
    <w:p w14:paraId="15C9CAB2" w14:textId="156EC9C7" w:rsidR="0076010C" w:rsidRDefault="0076010C" w:rsidP="00C052A8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9D133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D1334">
        <w:rPr>
          <w:sz w:val="28"/>
          <w:szCs w:val="28"/>
        </w:rPr>
        <w:t xml:space="preserve">Пермского </w:t>
      </w:r>
    </w:p>
    <w:p w14:paraId="7971D937" w14:textId="563F86F3" w:rsidR="0076010C" w:rsidRDefault="0076010C" w:rsidP="00C052A8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9D1334">
        <w:rPr>
          <w:sz w:val="28"/>
          <w:szCs w:val="28"/>
        </w:rPr>
        <w:t>муниципального округа</w:t>
      </w:r>
    </w:p>
    <w:p w14:paraId="660DF59D" w14:textId="20F8A9C2" w:rsidR="0076010C" w:rsidRPr="00533808" w:rsidRDefault="0076010C" w:rsidP="00C052A8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  <w:u w:val="single"/>
        </w:rPr>
      </w:pPr>
      <w:r w:rsidRPr="009D1334">
        <w:rPr>
          <w:sz w:val="28"/>
          <w:szCs w:val="28"/>
        </w:rPr>
        <w:t>от</w:t>
      </w:r>
      <w:r w:rsidR="00C052A8">
        <w:rPr>
          <w:sz w:val="28"/>
          <w:szCs w:val="28"/>
        </w:rPr>
        <w:t xml:space="preserve"> </w:t>
      </w:r>
      <w:r w:rsidR="009F0713">
        <w:rPr>
          <w:sz w:val="28"/>
          <w:szCs w:val="28"/>
        </w:rPr>
        <w:t>25.01.2023</w:t>
      </w:r>
      <w:r w:rsidR="00C052A8">
        <w:rPr>
          <w:sz w:val="28"/>
          <w:szCs w:val="28"/>
        </w:rPr>
        <w:t xml:space="preserve"> </w:t>
      </w:r>
      <w:r w:rsidRPr="009D1334">
        <w:rPr>
          <w:sz w:val="28"/>
          <w:szCs w:val="28"/>
        </w:rPr>
        <w:t xml:space="preserve">№ </w:t>
      </w:r>
      <w:r w:rsidR="00C052A8">
        <w:rPr>
          <w:sz w:val="28"/>
          <w:szCs w:val="28"/>
        </w:rPr>
        <w:t xml:space="preserve"> </w:t>
      </w:r>
      <w:r w:rsidR="009F0713" w:rsidRPr="009F0713">
        <w:rPr>
          <w:sz w:val="28"/>
          <w:szCs w:val="28"/>
        </w:rPr>
        <w:t>СЭД-2023-299-01-01-05.С-40</w:t>
      </w:r>
      <w:bookmarkStart w:id="0" w:name="_GoBack"/>
      <w:bookmarkEnd w:id="0"/>
    </w:p>
    <w:p w14:paraId="4094647F" w14:textId="77777777" w:rsidR="0076010C" w:rsidRPr="00533808" w:rsidRDefault="0076010C" w:rsidP="00C052A8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14:paraId="17E03B86" w14:textId="77777777" w:rsidR="0076010C" w:rsidRPr="00061C0C" w:rsidRDefault="0076010C" w:rsidP="00C052A8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p w14:paraId="10583FED" w14:textId="70B5F9A4" w:rsidR="0076010C" w:rsidRDefault="0076010C" w:rsidP="00C052A8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24991C13" w14:textId="6CEC21A5" w:rsidR="0076010C" w:rsidRPr="00061C0C" w:rsidRDefault="0076010C" w:rsidP="00C052A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постановлений </w:t>
      </w:r>
      <w:r w:rsidRPr="0076010C">
        <w:rPr>
          <w:b/>
          <w:sz w:val="28"/>
          <w:szCs w:val="28"/>
        </w:rPr>
        <w:t>администраций Бершетского сельского поселения, Двуреченского сельского поселения, Кукуштанского сельского поселения, Култаевского сельского поселения, Лобановского сельского поселения, Платошинского сельского поселения, Савинского сельского поселения, Сылвенского сельского поселения, Фроловского сельского поселения, Юго-Камского сельского поселения Пермского муниципального района, распоряжени</w:t>
      </w:r>
      <w:r>
        <w:rPr>
          <w:b/>
          <w:sz w:val="28"/>
          <w:szCs w:val="28"/>
        </w:rPr>
        <w:t>й</w:t>
      </w:r>
      <w:r w:rsidRPr="0076010C">
        <w:rPr>
          <w:b/>
          <w:sz w:val="28"/>
          <w:szCs w:val="28"/>
        </w:rPr>
        <w:t xml:space="preserve"> администраций Гамовского сельского поселения, Пальниковского сельского поселения, Хохловского сельского поселения</w:t>
      </w:r>
      <w:r w:rsidR="00C052A8">
        <w:rPr>
          <w:b/>
          <w:sz w:val="28"/>
          <w:szCs w:val="28"/>
        </w:rPr>
        <w:t xml:space="preserve"> </w:t>
      </w:r>
      <w:r w:rsidRPr="0076010C">
        <w:rPr>
          <w:b/>
          <w:sz w:val="28"/>
          <w:szCs w:val="28"/>
        </w:rPr>
        <w:t>Пермского муниципального района</w:t>
      </w:r>
      <w:r>
        <w:rPr>
          <w:b/>
          <w:sz w:val="28"/>
          <w:szCs w:val="28"/>
        </w:rPr>
        <w:t>,</w:t>
      </w:r>
      <w:r w:rsidRPr="0076010C">
        <w:t xml:space="preserve"> </w:t>
      </w:r>
      <w:r w:rsidRPr="0076010C">
        <w:rPr>
          <w:b/>
          <w:sz w:val="28"/>
          <w:szCs w:val="28"/>
        </w:rPr>
        <w:t>подлежащих признанию утратившими силу</w:t>
      </w:r>
    </w:p>
    <w:p w14:paraId="5774B30A" w14:textId="7062F3E8" w:rsidR="00EC3036" w:rsidRDefault="00EC3036" w:rsidP="00C052A8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1F340C6A" w14:textId="25B8D33B" w:rsidR="0076010C" w:rsidRDefault="0076010C" w:rsidP="00C052A8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3E8C34AF" w14:textId="0684B220" w:rsidR="0076010C" w:rsidRDefault="00DB73F4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52A8">
        <w:rPr>
          <w:sz w:val="28"/>
          <w:szCs w:val="28"/>
        </w:rPr>
        <w:t>  </w:t>
      </w:r>
      <w:r>
        <w:rPr>
          <w:sz w:val="28"/>
          <w:szCs w:val="28"/>
        </w:rPr>
        <w:t xml:space="preserve">Постановления </w:t>
      </w:r>
      <w:r w:rsidR="00C052A8">
        <w:rPr>
          <w:sz w:val="28"/>
          <w:szCs w:val="28"/>
        </w:rPr>
        <w:t xml:space="preserve">администрации </w:t>
      </w:r>
      <w:r w:rsidRPr="00DB73F4">
        <w:rPr>
          <w:sz w:val="28"/>
          <w:szCs w:val="28"/>
        </w:rPr>
        <w:t>Бершетского сельского поселения</w:t>
      </w:r>
      <w:r w:rsidRPr="00DB73F4">
        <w:t xml:space="preserve"> </w:t>
      </w:r>
      <w:r w:rsidRPr="00DB73F4">
        <w:rPr>
          <w:sz w:val="28"/>
          <w:szCs w:val="28"/>
        </w:rPr>
        <w:t>Пермского муниципального района</w:t>
      </w:r>
      <w:r>
        <w:rPr>
          <w:sz w:val="28"/>
          <w:szCs w:val="28"/>
        </w:rPr>
        <w:t>:</w:t>
      </w:r>
    </w:p>
    <w:p w14:paraId="656049B1" w14:textId="6EB706E8" w:rsidR="00DB73F4" w:rsidRDefault="00DB73F4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52A8">
        <w:t>  </w:t>
      </w:r>
      <w:r w:rsidR="000F526A" w:rsidRPr="000F526A">
        <w:rPr>
          <w:sz w:val="28"/>
          <w:szCs w:val="28"/>
        </w:rPr>
        <w:t>от 13</w:t>
      </w:r>
      <w:r w:rsidR="000F526A">
        <w:rPr>
          <w:sz w:val="28"/>
          <w:szCs w:val="28"/>
        </w:rPr>
        <w:t xml:space="preserve"> октября </w:t>
      </w:r>
      <w:r w:rsidR="000F526A" w:rsidRPr="000F526A">
        <w:rPr>
          <w:sz w:val="28"/>
          <w:szCs w:val="28"/>
        </w:rPr>
        <w:t xml:space="preserve">2021 </w:t>
      </w:r>
      <w:r w:rsidR="000F526A">
        <w:rPr>
          <w:sz w:val="28"/>
          <w:szCs w:val="28"/>
        </w:rPr>
        <w:t xml:space="preserve">г. </w:t>
      </w:r>
      <w:r w:rsidR="000F526A" w:rsidRPr="000F526A">
        <w:rPr>
          <w:sz w:val="28"/>
          <w:szCs w:val="28"/>
        </w:rPr>
        <w:t>№ 24 «Об утверждении состава и регламента работы согласительной комиссии при выполнении комплексных кадастровых работ на территории Бершетского сельского поселения Пермского муниципального района»;</w:t>
      </w:r>
    </w:p>
    <w:p w14:paraId="1C07EB32" w14:textId="656D34BC" w:rsidR="000F526A" w:rsidRDefault="000F526A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052A8">
        <w:rPr>
          <w:sz w:val="28"/>
          <w:szCs w:val="28"/>
        </w:rPr>
        <w:t>  </w:t>
      </w:r>
      <w:r w:rsidRPr="000F526A">
        <w:rPr>
          <w:sz w:val="28"/>
          <w:szCs w:val="28"/>
        </w:rPr>
        <w:t>от 21</w:t>
      </w:r>
      <w:r>
        <w:rPr>
          <w:sz w:val="28"/>
          <w:szCs w:val="28"/>
        </w:rPr>
        <w:t xml:space="preserve"> апреля </w:t>
      </w:r>
      <w:r w:rsidRPr="000F526A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 w:rsidRPr="000F526A">
        <w:rPr>
          <w:sz w:val="28"/>
          <w:szCs w:val="28"/>
        </w:rPr>
        <w:t>№ 14 «О внесении изменений в постановление администрации Бершетского сельского поселения от 13.10.2021 № 24 «Об</w:t>
      </w:r>
      <w:r w:rsidR="00C052A8">
        <w:rPr>
          <w:sz w:val="28"/>
          <w:szCs w:val="28"/>
        </w:rPr>
        <w:t>  </w:t>
      </w:r>
      <w:r w:rsidRPr="000F526A">
        <w:rPr>
          <w:sz w:val="28"/>
          <w:szCs w:val="28"/>
        </w:rPr>
        <w:t>утверждении состава и регламента работы согласительной комиссии при</w:t>
      </w:r>
      <w:r w:rsidR="00C052A8">
        <w:rPr>
          <w:sz w:val="28"/>
          <w:szCs w:val="28"/>
        </w:rPr>
        <w:t> </w:t>
      </w:r>
      <w:r w:rsidRPr="000F526A">
        <w:rPr>
          <w:sz w:val="28"/>
          <w:szCs w:val="28"/>
        </w:rPr>
        <w:t>выполнении комплексных кадастровых работ на территории Бершетского сельского поселения Пе</w:t>
      </w:r>
      <w:r>
        <w:rPr>
          <w:sz w:val="28"/>
          <w:szCs w:val="28"/>
        </w:rPr>
        <w:t>рм</w:t>
      </w:r>
      <w:r w:rsidR="00C052A8"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>».</w:t>
      </w:r>
    </w:p>
    <w:p w14:paraId="17A1CA31" w14:textId="229F5D1B" w:rsidR="000F526A" w:rsidRDefault="000F526A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526A">
        <w:rPr>
          <w:sz w:val="28"/>
          <w:szCs w:val="28"/>
        </w:rPr>
        <w:t>.</w:t>
      </w:r>
      <w:r w:rsidR="00C052A8">
        <w:rPr>
          <w:sz w:val="28"/>
          <w:szCs w:val="28"/>
        </w:rPr>
        <w:t>  </w:t>
      </w:r>
      <w:r w:rsidRPr="000F526A">
        <w:rPr>
          <w:sz w:val="28"/>
          <w:szCs w:val="28"/>
        </w:rPr>
        <w:t xml:space="preserve">Постановления </w:t>
      </w:r>
      <w:r w:rsidR="00C052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Двуреченского</w:t>
      </w:r>
      <w:r w:rsidRPr="000F526A">
        <w:rPr>
          <w:sz w:val="28"/>
          <w:szCs w:val="28"/>
        </w:rPr>
        <w:t xml:space="preserve"> сельского поселения Пермского муниципального района:</w:t>
      </w:r>
    </w:p>
    <w:p w14:paraId="32C157C8" w14:textId="2A8339D3" w:rsidR="000F526A" w:rsidRPr="000F526A" w:rsidRDefault="000F526A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052A8">
        <w:rPr>
          <w:sz w:val="28"/>
          <w:szCs w:val="28"/>
        </w:rPr>
        <w:t>  </w:t>
      </w:r>
      <w:r w:rsidRPr="000F526A">
        <w:rPr>
          <w:sz w:val="28"/>
          <w:szCs w:val="28"/>
        </w:rPr>
        <w:t>от 16</w:t>
      </w:r>
      <w:r>
        <w:rPr>
          <w:sz w:val="28"/>
          <w:szCs w:val="28"/>
        </w:rPr>
        <w:t xml:space="preserve"> сентября </w:t>
      </w:r>
      <w:r w:rsidRPr="000F526A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г. </w:t>
      </w:r>
      <w:r w:rsidRPr="000F526A">
        <w:rPr>
          <w:sz w:val="28"/>
          <w:szCs w:val="28"/>
        </w:rPr>
        <w:t>№ 233 «Об утверждении состава и регламента работы согласительной комиссии при выполнении комплексных кадастровых работ на территории Двуреченского сельского поселения Пермского муниципального района»;</w:t>
      </w:r>
    </w:p>
    <w:p w14:paraId="7B6CEA3C" w14:textId="58CAAD8F" w:rsidR="000F526A" w:rsidRDefault="000F526A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052A8">
        <w:rPr>
          <w:sz w:val="28"/>
          <w:szCs w:val="28"/>
        </w:rPr>
        <w:t>  </w:t>
      </w:r>
      <w:r w:rsidRPr="000F526A">
        <w:rPr>
          <w:sz w:val="28"/>
          <w:szCs w:val="28"/>
        </w:rPr>
        <w:t>от 19</w:t>
      </w:r>
      <w:r>
        <w:rPr>
          <w:sz w:val="28"/>
          <w:szCs w:val="28"/>
        </w:rPr>
        <w:t xml:space="preserve"> апреля </w:t>
      </w:r>
      <w:r w:rsidRPr="000F526A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 w:rsidRPr="000F526A">
        <w:rPr>
          <w:sz w:val="28"/>
          <w:szCs w:val="28"/>
        </w:rPr>
        <w:t>№ 131 «О внесении изменения в постановление администрации Двуреченского сельского поселения от 16.09.2021 № 233 «Об</w:t>
      </w:r>
      <w:r w:rsidR="00C052A8">
        <w:rPr>
          <w:sz w:val="28"/>
          <w:szCs w:val="28"/>
        </w:rPr>
        <w:t>  </w:t>
      </w:r>
      <w:r w:rsidRPr="000F526A">
        <w:rPr>
          <w:sz w:val="28"/>
          <w:szCs w:val="28"/>
        </w:rPr>
        <w:t>утверждении состава и регламента работы согласительной комиссии при</w:t>
      </w:r>
      <w:r w:rsidR="00C052A8">
        <w:rPr>
          <w:sz w:val="28"/>
          <w:szCs w:val="28"/>
        </w:rPr>
        <w:t>    </w:t>
      </w:r>
      <w:r w:rsidRPr="000F526A">
        <w:rPr>
          <w:sz w:val="28"/>
          <w:szCs w:val="28"/>
        </w:rPr>
        <w:t>выполнении комплексных кадастровых работ на территории Двуреченского сельского поселения Пе</w:t>
      </w:r>
      <w:r w:rsidR="00C052A8">
        <w:rPr>
          <w:sz w:val="28"/>
          <w:szCs w:val="28"/>
        </w:rPr>
        <w:t>рмского муниципального района</w:t>
      </w:r>
      <w:r>
        <w:rPr>
          <w:sz w:val="28"/>
          <w:szCs w:val="28"/>
        </w:rPr>
        <w:t>».</w:t>
      </w:r>
    </w:p>
    <w:p w14:paraId="0880983B" w14:textId="7ADB21D8" w:rsidR="000F526A" w:rsidRPr="000F526A" w:rsidRDefault="000F526A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52A8">
        <w:rPr>
          <w:sz w:val="28"/>
          <w:szCs w:val="28"/>
        </w:rPr>
        <w:t>  </w:t>
      </w:r>
      <w:r w:rsidRPr="000F526A">
        <w:rPr>
          <w:sz w:val="28"/>
          <w:szCs w:val="28"/>
        </w:rPr>
        <w:t xml:space="preserve">Постановления </w:t>
      </w:r>
      <w:r w:rsidR="00C052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Кукуштанского</w:t>
      </w:r>
      <w:r w:rsidRPr="000F526A">
        <w:rPr>
          <w:sz w:val="28"/>
          <w:szCs w:val="28"/>
        </w:rPr>
        <w:t xml:space="preserve"> сельского поселения Пермского муниципального района:</w:t>
      </w:r>
    </w:p>
    <w:p w14:paraId="648610CB" w14:textId="0F67D09E" w:rsidR="000F526A" w:rsidRDefault="000F526A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F526A">
        <w:rPr>
          <w:sz w:val="28"/>
          <w:szCs w:val="28"/>
        </w:rPr>
        <w:t>.1.</w:t>
      </w:r>
      <w:r w:rsidR="00C052A8">
        <w:rPr>
          <w:sz w:val="28"/>
          <w:szCs w:val="28"/>
        </w:rPr>
        <w:t>  </w:t>
      </w:r>
      <w:r w:rsidRPr="000F526A">
        <w:rPr>
          <w:sz w:val="28"/>
          <w:szCs w:val="28"/>
        </w:rPr>
        <w:t>от 18</w:t>
      </w:r>
      <w:r>
        <w:rPr>
          <w:sz w:val="28"/>
          <w:szCs w:val="28"/>
        </w:rPr>
        <w:t xml:space="preserve"> апреля </w:t>
      </w:r>
      <w:r w:rsidRPr="000F526A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 w:rsidRPr="000F526A">
        <w:rPr>
          <w:sz w:val="28"/>
          <w:szCs w:val="28"/>
        </w:rPr>
        <w:t>№ 67 «Об утверждении состава и регламента работы согласительной комиссии при выполнении комплексных кадастровых работ на территории Кукуштанского сельского поселения Пермского муниципального района»</w:t>
      </w:r>
      <w:r>
        <w:rPr>
          <w:sz w:val="28"/>
          <w:szCs w:val="28"/>
        </w:rPr>
        <w:t>.</w:t>
      </w:r>
    </w:p>
    <w:p w14:paraId="4C5DB7BE" w14:textId="4DD98EF7" w:rsidR="000F526A" w:rsidRPr="000F526A" w:rsidRDefault="000F526A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052A8">
        <w:rPr>
          <w:sz w:val="28"/>
          <w:szCs w:val="28"/>
        </w:rPr>
        <w:t>  </w:t>
      </w:r>
      <w:r w:rsidRPr="000F526A">
        <w:rPr>
          <w:sz w:val="28"/>
          <w:szCs w:val="28"/>
        </w:rPr>
        <w:t xml:space="preserve">Постановления </w:t>
      </w:r>
      <w:r w:rsidR="00C052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Култаевского</w:t>
      </w:r>
      <w:r w:rsidRPr="000F526A">
        <w:rPr>
          <w:sz w:val="28"/>
          <w:szCs w:val="28"/>
        </w:rPr>
        <w:t xml:space="preserve"> сельского поселения Пермского муниципального района:</w:t>
      </w:r>
    </w:p>
    <w:p w14:paraId="0F986BE8" w14:textId="12CE588D" w:rsidR="000F526A" w:rsidRPr="000F526A" w:rsidRDefault="000F526A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F526A">
        <w:rPr>
          <w:sz w:val="28"/>
          <w:szCs w:val="28"/>
        </w:rPr>
        <w:t>.1.</w:t>
      </w:r>
      <w:r w:rsidR="00C052A8">
        <w:rPr>
          <w:sz w:val="28"/>
          <w:szCs w:val="28"/>
        </w:rPr>
        <w:t>  </w:t>
      </w:r>
      <w:r w:rsidRPr="000F526A">
        <w:rPr>
          <w:sz w:val="28"/>
          <w:szCs w:val="28"/>
        </w:rPr>
        <w:t>от 24</w:t>
      </w:r>
      <w:r>
        <w:rPr>
          <w:sz w:val="28"/>
          <w:szCs w:val="28"/>
        </w:rPr>
        <w:t xml:space="preserve"> мая </w:t>
      </w:r>
      <w:r w:rsidRPr="000F526A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г. </w:t>
      </w:r>
      <w:r w:rsidRPr="000F526A">
        <w:rPr>
          <w:sz w:val="28"/>
          <w:szCs w:val="28"/>
        </w:rPr>
        <w:t>№ 100 «Об утверждении состава и регламента работы согласительной комиссии при выполнении комплексных кадастровых работ на территории Култаевского сельского поселения Пермского муниципального района»;</w:t>
      </w:r>
    </w:p>
    <w:p w14:paraId="657061C5" w14:textId="488BA33E" w:rsidR="000F526A" w:rsidRPr="000F526A" w:rsidRDefault="000F526A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C052A8">
        <w:rPr>
          <w:sz w:val="28"/>
          <w:szCs w:val="28"/>
        </w:rPr>
        <w:t>  </w:t>
      </w:r>
      <w:r w:rsidRPr="000F526A">
        <w:rPr>
          <w:sz w:val="28"/>
          <w:szCs w:val="28"/>
        </w:rPr>
        <w:t>от 25</w:t>
      </w:r>
      <w:r>
        <w:rPr>
          <w:sz w:val="28"/>
          <w:szCs w:val="28"/>
        </w:rPr>
        <w:t xml:space="preserve"> февраля </w:t>
      </w:r>
      <w:r w:rsidRPr="000F526A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г. </w:t>
      </w:r>
      <w:r w:rsidRPr="000F526A">
        <w:rPr>
          <w:sz w:val="28"/>
          <w:szCs w:val="28"/>
        </w:rPr>
        <w:t>№ 89 «О внесении изменения в постановление администрации Култаевского сельского поселения от 24.05.2018 № 100 «Об</w:t>
      </w:r>
      <w:r w:rsidR="00C052A8">
        <w:rPr>
          <w:sz w:val="28"/>
          <w:szCs w:val="28"/>
        </w:rPr>
        <w:t>  </w:t>
      </w:r>
      <w:r w:rsidRPr="000F526A">
        <w:rPr>
          <w:sz w:val="28"/>
          <w:szCs w:val="28"/>
        </w:rPr>
        <w:t>утверждении состава и регламента работы согласительной комиссии при</w:t>
      </w:r>
      <w:r w:rsidR="00C052A8">
        <w:rPr>
          <w:sz w:val="28"/>
          <w:szCs w:val="28"/>
        </w:rPr>
        <w:t>  </w:t>
      </w:r>
      <w:r w:rsidRPr="000F526A">
        <w:rPr>
          <w:sz w:val="28"/>
          <w:szCs w:val="28"/>
        </w:rPr>
        <w:t>выполнении комплексных кадастровых работ на территории Култаевского сельского поселения П</w:t>
      </w:r>
      <w:r w:rsidR="00C052A8">
        <w:rPr>
          <w:sz w:val="28"/>
          <w:szCs w:val="28"/>
        </w:rPr>
        <w:t>ермского муниципального района»</w:t>
      </w:r>
      <w:r w:rsidRPr="000F526A">
        <w:rPr>
          <w:sz w:val="28"/>
          <w:szCs w:val="28"/>
        </w:rPr>
        <w:t>;</w:t>
      </w:r>
    </w:p>
    <w:p w14:paraId="36674ED4" w14:textId="44434586" w:rsidR="000F526A" w:rsidRDefault="005C2CE0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C052A8">
        <w:rPr>
          <w:sz w:val="28"/>
          <w:szCs w:val="28"/>
        </w:rPr>
        <w:t>  </w:t>
      </w:r>
      <w:r w:rsidR="000F526A" w:rsidRPr="000F526A">
        <w:rPr>
          <w:sz w:val="28"/>
          <w:szCs w:val="28"/>
        </w:rPr>
        <w:t>от 15</w:t>
      </w:r>
      <w:r>
        <w:rPr>
          <w:sz w:val="28"/>
          <w:szCs w:val="28"/>
        </w:rPr>
        <w:t xml:space="preserve"> августа </w:t>
      </w:r>
      <w:r w:rsidR="000F526A" w:rsidRPr="000F526A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 w:rsidR="000F526A" w:rsidRPr="000F526A">
        <w:rPr>
          <w:sz w:val="28"/>
          <w:szCs w:val="28"/>
        </w:rPr>
        <w:t>№ 516 «О внесении изменения в постановление администрации Култаевского сельского поселения от 24.05.2018 № 100 «Об</w:t>
      </w:r>
      <w:r w:rsidR="00C052A8">
        <w:rPr>
          <w:sz w:val="28"/>
          <w:szCs w:val="28"/>
        </w:rPr>
        <w:t>  </w:t>
      </w:r>
      <w:r w:rsidR="000F526A" w:rsidRPr="000F526A">
        <w:rPr>
          <w:sz w:val="28"/>
          <w:szCs w:val="28"/>
        </w:rPr>
        <w:t>утверждении состава и регламента работы согласительной комиссии при</w:t>
      </w:r>
      <w:r w:rsidR="00C052A8">
        <w:rPr>
          <w:sz w:val="28"/>
          <w:szCs w:val="28"/>
        </w:rPr>
        <w:t> </w:t>
      </w:r>
      <w:r w:rsidR="000F526A" w:rsidRPr="000F526A">
        <w:rPr>
          <w:sz w:val="28"/>
          <w:szCs w:val="28"/>
        </w:rPr>
        <w:t xml:space="preserve">выполнении комплексных кадастровых работ на территории Култаевского сельского поселения </w:t>
      </w:r>
      <w:r w:rsidR="00C052A8">
        <w:rPr>
          <w:sz w:val="28"/>
          <w:szCs w:val="28"/>
        </w:rPr>
        <w:t>Пермского муниципального района</w:t>
      </w:r>
      <w:r w:rsidR="000F526A" w:rsidRPr="000F526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FCA6418" w14:textId="14A6A017" w:rsidR="005C2CE0" w:rsidRPr="005C2CE0" w:rsidRDefault="005C2CE0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052A8">
        <w:rPr>
          <w:sz w:val="28"/>
          <w:szCs w:val="28"/>
        </w:rPr>
        <w:t>  </w:t>
      </w:r>
      <w:r w:rsidRPr="005C2CE0">
        <w:rPr>
          <w:sz w:val="28"/>
          <w:szCs w:val="28"/>
        </w:rPr>
        <w:t xml:space="preserve">Постановления </w:t>
      </w:r>
      <w:r w:rsidR="00C052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Лобановского</w:t>
      </w:r>
      <w:r w:rsidRPr="005C2CE0">
        <w:rPr>
          <w:sz w:val="28"/>
          <w:szCs w:val="28"/>
        </w:rPr>
        <w:t xml:space="preserve"> сельского поселения Пермского муниципального района:</w:t>
      </w:r>
    </w:p>
    <w:p w14:paraId="5E0BF14A" w14:textId="7164A393" w:rsidR="005C2CE0" w:rsidRPr="005C2CE0" w:rsidRDefault="005C2CE0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2CE0">
        <w:rPr>
          <w:sz w:val="28"/>
          <w:szCs w:val="28"/>
        </w:rPr>
        <w:t>.1.</w:t>
      </w:r>
      <w:r w:rsidR="00C052A8">
        <w:t>  </w:t>
      </w:r>
      <w:r w:rsidRPr="005C2CE0">
        <w:rPr>
          <w:sz w:val="28"/>
          <w:szCs w:val="28"/>
        </w:rPr>
        <w:t>от 24</w:t>
      </w:r>
      <w:r>
        <w:rPr>
          <w:sz w:val="28"/>
          <w:szCs w:val="28"/>
        </w:rPr>
        <w:t xml:space="preserve"> мая </w:t>
      </w:r>
      <w:r w:rsidRPr="005C2CE0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г. </w:t>
      </w:r>
      <w:r w:rsidRPr="005C2CE0">
        <w:rPr>
          <w:sz w:val="28"/>
          <w:szCs w:val="28"/>
        </w:rPr>
        <w:t>№ 201 «Об утверждении состава и регламента работы согласительной комиссии при выполнении комплексных кадастровых работ на территории Лобановского сельского поселения Пермского муниципального района»;</w:t>
      </w:r>
    </w:p>
    <w:p w14:paraId="0B349DA5" w14:textId="17296156" w:rsidR="005C2CE0" w:rsidRPr="005C2CE0" w:rsidRDefault="005C2CE0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C052A8">
        <w:rPr>
          <w:sz w:val="28"/>
          <w:szCs w:val="28"/>
        </w:rPr>
        <w:t>  </w:t>
      </w:r>
      <w:r w:rsidRPr="005C2CE0">
        <w:rPr>
          <w:sz w:val="28"/>
          <w:szCs w:val="28"/>
        </w:rPr>
        <w:t>от 13</w:t>
      </w:r>
      <w:r>
        <w:rPr>
          <w:sz w:val="28"/>
          <w:szCs w:val="28"/>
        </w:rPr>
        <w:t xml:space="preserve"> апреля </w:t>
      </w:r>
      <w:r w:rsidRPr="005C2CE0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г. </w:t>
      </w:r>
      <w:r w:rsidRPr="005C2CE0">
        <w:rPr>
          <w:sz w:val="28"/>
          <w:szCs w:val="28"/>
        </w:rPr>
        <w:t>№ 82 «О внесении изменения в постановление администрации Лобановского сельского поселения от 24.05.2018 № 201»;</w:t>
      </w:r>
    </w:p>
    <w:p w14:paraId="7D3FC5B7" w14:textId="5E0B0666" w:rsidR="005C2CE0" w:rsidRDefault="005C2CE0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C052A8">
        <w:rPr>
          <w:sz w:val="28"/>
          <w:szCs w:val="28"/>
        </w:rPr>
        <w:t>  </w:t>
      </w:r>
      <w:r w:rsidRPr="005C2CE0">
        <w:rPr>
          <w:sz w:val="28"/>
          <w:szCs w:val="28"/>
        </w:rPr>
        <w:t>от 01</w:t>
      </w:r>
      <w:r>
        <w:rPr>
          <w:sz w:val="28"/>
          <w:szCs w:val="28"/>
        </w:rPr>
        <w:t xml:space="preserve"> июня </w:t>
      </w:r>
      <w:r w:rsidRPr="005C2CE0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 w:rsidRPr="005C2CE0">
        <w:rPr>
          <w:sz w:val="28"/>
          <w:szCs w:val="28"/>
        </w:rPr>
        <w:t>№ 175 «О внесении изменения в постановление администрации Лобановского сельского поселения от 24.05.2018 № 201»</w:t>
      </w:r>
      <w:r>
        <w:rPr>
          <w:sz w:val="28"/>
          <w:szCs w:val="28"/>
        </w:rPr>
        <w:t>.</w:t>
      </w:r>
    </w:p>
    <w:p w14:paraId="5B67E422" w14:textId="16720864" w:rsidR="005C2CE0" w:rsidRPr="005C2CE0" w:rsidRDefault="005C2CE0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052A8">
        <w:rPr>
          <w:sz w:val="28"/>
          <w:szCs w:val="28"/>
        </w:rPr>
        <w:t>  </w:t>
      </w:r>
      <w:r w:rsidRPr="005C2CE0">
        <w:rPr>
          <w:sz w:val="28"/>
          <w:szCs w:val="28"/>
        </w:rPr>
        <w:t xml:space="preserve">Постановления </w:t>
      </w:r>
      <w:r w:rsidR="00C052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Платошинского</w:t>
      </w:r>
      <w:r w:rsidRPr="005C2CE0">
        <w:rPr>
          <w:sz w:val="28"/>
          <w:szCs w:val="28"/>
        </w:rPr>
        <w:t xml:space="preserve"> сельского поселения Пермского муниципального района:</w:t>
      </w:r>
    </w:p>
    <w:p w14:paraId="42685BD8" w14:textId="594B187F" w:rsidR="005C2CE0" w:rsidRDefault="005C2CE0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C2CE0">
        <w:rPr>
          <w:sz w:val="28"/>
          <w:szCs w:val="28"/>
        </w:rPr>
        <w:t>.1.</w:t>
      </w:r>
      <w:r w:rsidR="00C052A8">
        <w:t>  </w:t>
      </w:r>
      <w:r w:rsidRPr="005C2CE0">
        <w:rPr>
          <w:sz w:val="28"/>
          <w:szCs w:val="28"/>
        </w:rPr>
        <w:t>от 14</w:t>
      </w:r>
      <w:r>
        <w:rPr>
          <w:sz w:val="28"/>
          <w:szCs w:val="28"/>
        </w:rPr>
        <w:t xml:space="preserve"> марта </w:t>
      </w:r>
      <w:r w:rsidRPr="005C2CE0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г. </w:t>
      </w:r>
      <w:r w:rsidRPr="005C2CE0">
        <w:rPr>
          <w:sz w:val="28"/>
          <w:szCs w:val="28"/>
        </w:rPr>
        <w:t>№ 18 «Об утверждении состава и регламента работы согласительной комиссии при выполнении комплексных кадастровых работ на территории Платошинского сельского поселения Пермского муниципального района»</w:t>
      </w:r>
      <w:r>
        <w:rPr>
          <w:sz w:val="28"/>
          <w:szCs w:val="28"/>
        </w:rPr>
        <w:t>.</w:t>
      </w:r>
    </w:p>
    <w:p w14:paraId="319D7D26" w14:textId="26FD306F" w:rsidR="005C2CE0" w:rsidRPr="005C2CE0" w:rsidRDefault="005C2CE0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052A8">
        <w:rPr>
          <w:sz w:val="28"/>
          <w:szCs w:val="28"/>
        </w:rPr>
        <w:t>  </w:t>
      </w:r>
      <w:r w:rsidRPr="005C2CE0">
        <w:rPr>
          <w:sz w:val="28"/>
          <w:szCs w:val="28"/>
        </w:rPr>
        <w:t xml:space="preserve">Постановления </w:t>
      </w:r>
      <w:r w:rsidR="00C052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Савинского</w:t>
      </w:r>
      <w:r w:rsidRPr="005C2CE0">
        <w:rPr>
          <w:sz w:val="28"/>
          <w:szCs w:val="28"/>
        </w:rPr>
        <w:t xml:space="preserve"> сельского поселения Пермского муниципального района:</w:t>
      </w:r>
    </w:p>
    <w:p w14:paraId="2F2BCC80" w14:textId="297831F7" w:rsidR="005C2CE0" w:rsidRPr="005C2CE0" w:rsidRDefault="005C2CE0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C2CE0">
        <w:rPr>
          <w:sz w:val="28"/>
          <w:szCs w:val="28"/>
        </w:rPr>
        <w:t>.1.</w:t>
      </w:r>
      <w:r w:rsidR="00C052A8">
        <w:t>  </w:t>
      </w:r>
      <w:r w:rsidRPr="005C2CE0">
        <w:rPr>
          <w:sz w:val="28"/>
          <w:szCs w:val="28"/>
        </w:rPr>
        <w:t>от 21</w:t>
      </w:r>
      <w:r>
        <w:rPr>
          <w:sz w:val="28"/>
          <w:szCs w:val="28"/>
        </w:rPr>
        <w:t xml:space="preserve"> сентября </w:t>
      </w:r>
      <w:r w:rsidRPr="005C2CE0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г. </w:t>
      </w:r>
      <w:r w:rsidRPr="005C2CE0">
        <w:rPr>
          <w:sz w:val="28"/>
          <w:szCs w:val="28"/>
        </w:rPr>
        <w:t xml:space="preserve">№ 198 «Об утверждении состава и регламента работы согласительной комиссии при выполнении комплексных кадастровых </w:t>
      </w:r>
      <w:r w:rsidRPr="005C2CE0">
        <w:rPr>
          <w:sz w:val="28"/>
          <w:szCs w:val="28"/>
        </w:rPr>
        <w:lastRenderedPageBreak/>
        <w:t>работ на территории Савинского сельского поселения Пермского муниципального района»;</w:t>
      </w:r>
    </w:p>
    <w:p w14:paraId="3E511D99" w14:textId="39ED7F00" w:rsidR="005C2CE0" w:rsidRPr="005C2CE0" w:rsidRDefault="005C2CE0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C052A8">
        <w:rPr>
          <w:sz w:val="28"/>
          <w:szCs w:val="28"/>
        </w:rPr>
        <w:t>  </w:t>
      </w:r>
      <w:r w:rsidRPr="005C2CE0">
        <w:rPr>
          <w:sz w:val="28"/>
          <w:szCs w:val="28"/>
        </w:rPr>
        <w:t>от 18</w:t>
      </w:r>
      <w:r>
        <w:rPr>
          <w:sz w:val="28"/>
          <w:szCs w:val="28"/>
        </w:rPr>
        <w:t xml:space="preserve"> апреля </w:t>
      </w:r>
      <w:r w:rsidRPr="005C2CE0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 w:rsidRPr="005C2CE0">
        <w:rPr>
          <w:sz w:val="28"/>
          <w:szCs w:val="28"/>
        </w:rPr>
        <w:t>№ 92 «О внесении изменений в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Савинского сельского поселения Пермского муниципального района, утвержденный постановлением администрации Савинского сельского поселения от 21.09.2021 № 198»;</w:t>
      </w:r>
    </w:p>
    <w:p w14:paraId="2579EDFC" w14:textId="6AF34526" w:rsidR="005C2CE0" w:rsidRDefault="005C2CE0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C052A8">
        <w:rPr>
          <w:sz w:val="28"/>
          <w:szCs w:val="28"/>
        </w:rPr>
        <w:t>  </w:t>
      </w:r>
      <w:r w:rsidRPr="005C2CE0">
        <w:rPr>
          <w:sz w:val="28"/>
          <w:szCs w:val="28"/>
        </w:rPr>
        <w:t>от 22</w:t>
      </w:r>
      <w:r>
        <w:rPr>
          <w:sz w:val="28"/>
          <w:szCs w:val="28"/>
        </w:rPr>
        <w:t xml:space="preserve"> сентября </w:t>
      </w:r>
      <w:r w:rsidRPr="005C2CE0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 w:rsidRPr="005C2CE0">
        <w:rPr>
          <w:sz w:val="28"/>
          <w:szCs w:val="28"/>
        </w:rPr>
        <w:t>№ 201 «О внесении изменений в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Савинского сельского поселения Пермского муниципального района, утвержденный постановлением администрации Савинского сельского поселения от 21.09.2021 № 198».</w:t>
      </w:r>
    </w:p>
    <w:p w14:paraId="7E171C7A" w14:textId="41D79C45" w:rsidR="005C2CE0" w:rsidRPr="005C2CE0" w:rsidRDefault="005C2CE0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C2CE0">
        <w:rPr>
          <w:sz w:val="28"/>
          <w:szCs w:val="28"/>
        </w:rPr>
        <w:t>.</w:t>
      </w:r>
      <w:r w:rsidR="00C052A8">
        <w:rPr>
          <w:sz w:val="28"/>
          <w:szCs w:val="28"/>
        </w:rPr>
        <w:t>  </w:t>
      </w:r>
      <w:r w:rsidRPr="005C2CE0">
        <w:rPr>
          <w:sz w:val="28"/>
          <w:szCs w:val="28"/>
        </w:rPr>
        <w:t xml:space="preserve">Постановления </w:t>
      </w:r>
      <w:r w:rsidR="00C052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Сылвенского</w:t>
      </w:r>
      <w:r w:rsidRPr="005C2CE0">
        <w:rPr>
          <w:sz w:val="28"/>
          <w:szCs w:val="28"/>
        </w:rPr>
        <w:t xml:space="preserve"> сельского поселения Пермского муниципального района:</w:t>
      </w:r>
    </w:p>
    <w:p w14:paraId="575929E5" w14:textId="2A7907B4" w:rsidR="005C2CE0" w:rsidRDefault="005C2CE0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C2CE0">
        <w:rPr>
          <w:sz w:val="28"/>
          <w:szCs w:val="28"/>
        </w:rPr>
        <w:t>.1.</w:t>
      </w:r>
      <w:r w:rsidR="00C052A8">
        <w:t>  </w:t>
      </w:r>
      <w:r w:rsidRPr="005C2CE0">
        <w:rPr>
          <w:sz w:val="28"/>
          <w:szCs w:val="28"/>
        </w:rPr>
        <w:t>от 14</w:t>
      </w:r>
      <w:r>
        <w:rPr>
          <w:sz w:val="28"/>
          <w:szCs w:val="28"/>
        </w:rPr>
        <w:t xml:space="preserve"> марта </w:t>
      </w:r>
      <w:r w:rsidRPr="005C2CE0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г. </w:t>
      </w:r>
      <w:r w:rsidRPr="005C2CE0">
        <w:rPr>
          <w:sz w:val="28"/>
          <w:szCs w:val="28"/>
        </w:rPr>
        <w:t>№ 58 «Об утверждении состава и регламента работы согласительной комиссии при выполнении комплексных кадастровых работ на территории Сылвенского сельского поселения П</w:t>
      </w:r>
      <w:r>
        <w:rPr>
          <w:sz w:val="28"/>
          <w:szCs w:val="28"/>
        </w:rPr>
        <w:t>ермского муниципального района».</w:t>
      </w:r>
    </w:p>
    <w:p w14:paraId="4FBEF4B6" w14:textId="495C654B" w:rsidR="002E2124" w:rsidRPr="002E2124" w:rsidRDefault="005C2CE0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052A8">
        <w:t>  </w:t>
      </w:r>
      <w:r w:rsidR="002E2124" w:rsidRPr="002E2124">
        <w:rPr>
          <w:sz w:val="28"/>
          <w:szCs w:val="28"/>
        </w:rPr>
        <w:t xml:space="preserve">Постановления </w:t>
      </w:r>
      <w:r w:rsidR="00C052A8">
        <w:rPr>
          <w:sz w:val="28"/>
          <w:szCs w:val="28"/>
        </w:rPr>
        <w:t xml:space="preserve">администрации </w:t>
      </w:r>
      <w:r w:rsidR="002E2124">
        <w:rPr>
          <w:sz w:val="28"/>
          <w:szCs w:val="28"/>
        </w:rPr>
        <w:t>Фроловского</w:t>
      </w:r>
      <w:r w:rsidR="002E2124" w:rsidRPr="002E2124">
        <w:rPr>
          <w:sz w:val="28"/>
          <w:szCs w:val="28"/>
        </w:rPr>
        <w:t xml:space="preserve"> сельского поселения Пермского муниципального района:</w:t>
      </w:r>
    </w:p>
    <w:p w14:paraId="728E86B0" w14:textId="2A9A74D8" w:rsidR="002E2124" w:rsidRPr="002E2124" w:rsidRDefault="002E2124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E2124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2E2124">
        <w:rPr>
          <w:sz w:val="28"/>
          <w:szCs w:val="28"/>
        </w:rPr>
        <w:t>от 14</w:t>
      </w:r>
      <w:r>
        <w:rPr>
          <w:sz w:val="28"/>
          <w:szCs w:val="28"/>
        </w:rPr>
        <w:t xml:space="preserve"> марта </w:t>
      </w:r>
      <w:r w:rsidRPr="002E2124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г. </w:t>
      </w:r>
      <w:r w:rsidRPr="002E2124">
        <w:rPr>
          <w:sz w:val="28"/>
          <w:szCs w:val="28"/>
        </w:rPr>
        <w:t>№ 112 «Об утверждении состава и регламента работы согласительной комиссии при выполнении комплексных кадастровых работ на территории Фроловского сельского поселения Пермского муниципального района»;</w:t>
      </w:r>
    </w:p>
    <w:p w14:paraId="61AF9026" w14:textId="3153F42E" w:rsidR="005C2CE0" w:rsidRDefault="002E2124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C052A8">
        <w:rPr>
          <w:sz w:val="28"/>
          <w:szCs w:val="28"/>
        </w:rPr>
        <w:t>  </w:t>
      </w:r>
      <w:r w:rsidRPr="002E2124">
        <w:rPr>
          <w:sz w:val="28"/>
          <w:szCs w:val="28"/>
        </w:rPr>
        <w:t>от 18</w:t>
      </w:r>
      <w:r>
        <w:rPr>
          <w:sz w:val="28"/>
          <w:szCs w:val="28"/>
        </w:rPr>
        <w:t xml:space="preserve"> апреля </w:t>
      </w:r>
      <w:r w:rsidRPr="002E2124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 w:rsidRPr="002E2124">
        <w:rPr>
          <w:sz w:val="28"/>
          <w:szCs w:val="28"/>
        </w:rPr>
        <w:t>№ 170 «О внесении изменения в постановление администрации Фроловского сельского поселения от 14.03.2019 № 112»</w:t>
      </w:r>
      <w:r>
        <w:rPr>
          <w:sz w:val="28"/>
          <w:szCs w:val="28"/>
        </w:rPr>
        <w:t>.</w:t>
      </w:r>
    </w:p>
    <w:p w14:paraId="0016B392" w14:textId="21684EB5" w:rsidR="002E2124" w:rsidRPr="002E2124" w:rsidRDefault="002E2124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052A8">
        <w:rPr>
          <w:sz w:val="28"/>
          <w:szCs w:val="28"/>
        </w:rPr>
        <w:t>  </w:t>
      </w:r>
      <w:r w:rsidRPr="002E2124">
        <w:rPr>
          <w:sz w:val="28"/>
          <w:szCs w:val="28"/>
        </w:rPr>
        <w:t xml:space="preserve">Постановления </w:t>
      </w:r>
      <w:r w:rsidR="00C052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Юго-Камского</w:t>
      </w:r>
      <w:r w:rsidRPr="002E2124">
        <w:rPr>
          <w:sz w:val="28"/>
          <w:szCs w:val="28"/>
        </w:rPr>
        <w:t xml:space="preserve"> сельского поселения Пермского муниципального района:</w:t>
      </w:r>
    </w:p>
    <w:p w14:paraId="3C8EA913" w14:textId="532EED84" w:rsidR="002E2124" w:rsidRDefault="002E2124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E2124">
        <w:rPr>
          <w:sz w:val="28"/>
          <w:szCs w:val="28"/>
        </w:rPr>
        <w:t>.1.</w:t>
      </w:r>
      <w:r w:rsidR="00C052A8">
        <w:t>  </w:t>
      </w:r>
      <w:r w:rsidRPr="002E2124">
        <w:rPr>
          <w:sz w:val="28"/>
          <w:szCs w:val="28"/>
        </w:rPr>
        <w:t>от 27</w:t>
      </w:r>
      <w:r>
        <w:rPr>
          <w:sz w:val="28"/>
          <w:szCs w:val="28"/>
        </w:rPr>
        <w:t xml:space="preserve"> июля </w:t>
      </w:r>
      <w:r w:rsidRPr="002E2124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г. </w:t>
      </w:r>
      <w:r w:rsidRPr="002E2124">
        <w:rPr>
          <w:sz w:val="28"/>
          <w:szCs w:val="28"/>
        </w:rPr>
        <w:t>№ 48 «Об утверждении состава и регламента работы согласительной комиссии при выполнении комплексных кадастровых работ на территории Юго-Камского сельского поселения Пермского муниципального района»</w:t>
      </w:r>
      <w:r w:rsidR="006E2BD7">
        <w:rPr>
          <w:sz w:val="28"/>
          <w:szCs w:val="28"/>
        </w:rPr>
        <w:t>.</w:t>
      </w:r>
    </w:p>
    <w:p w14:paraId="45B0AD3D" w14:textId="154414DA" w:rsidR="003C6866" w:rsidRPr="003C6866" w:rsidRDefault="006E2BD7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052A8">
        <w:rPr>
          <w:sz w:val="28"/>
          <w:szCs w:val="28"/>
        </w:rPr>
        <w:t>  </w:t>
      </w:r>
      <w:r w:rsidR="003C6866">
        <w:rPr>
          <w:sz w:val="28"/>
          <w:szCs w:val="28"/>
        </w:rPr>
        <w:t>Распоряжения</w:t>
      </w:r>
      <w:r w:rsidR="003C6866" w:rsidRPr="003C6866">
        <w:rPr>
          <w:sz w:val="28"/>
          <w:szCs w:val="28"/>
        </w:rPr>
        <w:t xml:space="preserve"> </w:t>
      </w:r>
      <w:r w:rsidR="00C052A8">
        <w:rPr>
          <w:sz w:val="28"/>
          <w:szCs w:val="28"/>
        </w:rPr>
        <w:t xml:space="preserve">администрации </w:t>
      </w:r>
      <w:r w:rsidR="003C6866">
        <w:rPr>
          <w:sz w:val="28"/>
          <w:szCs w:val="28"/>
        </w:rPr>
        <w:t>Гамовского</w:t>
      </w:r>
      <w:r w:rsidR="003C6866" w:rsidRPr="003C6866">
        <w:rPr>
          <w:sz w:val="28"/>
          <w:szCs w:val="28"/>
        </w:rPr>
        <w:t xml:space="preserve"> сельского поселения Пермского муниципального района:</w:t>
      </w:r>
    </w:p>
    <w:p w14:paraId="71AA0E7B" w14:textId="1AAD510D" w:rsidR="006E2BD7" w:rsidRDefault="003C6866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 w:rsidRPr="003C686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C6866">
        <w:rPr>
          <w:sz w:val="28"/>
          <w:szCs w:val="28"/>
        </w:rPr>
        <w:t>.1.</w:t>
      </w:r>
      <w:r w:rsidR="00C052A8">
        <w:t>  </w:t>
      </w:r>
      <w:r w:rsidRPr="00C052A8">
        <w:rPr>
          <w:sz w:val="28"/>
          <w:szCs w:val="28"/>
        </w:rPr>
        <w:t xml:space="preserve">от </w:t>
      </w:r>
      <w:r w:rsidRPr="003C6866">
        <w:rPr>
          <w:sz w:val="28"/>
          <w:szCs w:val="28"/>
        </w:rPr>
        <w:t>05</w:t>
      </w:r>
      <w:r>
        <w:rPr>
          <w:sz w:val="28"/>
          <w:szCs w:val="28"/>
        </w:rPr>
        <w:t xml:space="preserve"> марта </w:t>
      </w:r>
      <w:r w:rsidRPr="003C6866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г. </w:t>
      </w:r>
      <w:r w:rsidRPr="003C6866">
        <w:rPr>
          <w:sz w:val="28"/>
          <w:szCs w:val="28"/>
        </w:rPr>
        <w:t>№ 11-р «Об утверждении состава и регламента работы согласительной комиссии при выполнении комплексных кадастровых работ на территории Гамовского сельского поселения Пермского муниципального района»</w:t>
      </w:r>
      <w:r>
        <w:rPr>
          <w:sz w:val="28"/>
          <w:szCs w:val="28"/>
        </w:rPr>
        <w:t>.</w:t>
      </w:r>
    </w:p>
    <w:p w14:paraId="660BBA6B" w14:textId="118C66C5" w:rsidR="003C6866" w:rsidRPr="003C6866" w:rsidRDefault="003C6866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 w:rsidR="00C052A8">
        <w:rPr>
          <w:sz w:val="28"/>
          <w:szCs w:val="28"/>
        </w:rPr>
        <w:t>  </w:t>
      </w:r>
      <w:r w:rsidRPr="003C6866">
        <w:rPr>
          <w:sz w:val="28"/>
          <w:szCs w:val="28"/>
        </w:rPr>
        <w:t xml:space="preserve">Распоряжения </w:t>
      </w:r>
      <w:r w:rsidR="00C052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Пальниковского</w:t>
      </w:r>
      <w:r w:rsidRPr="003C6866">
        <w:rPr>
          <w:sz w:val="28"/>
          <w:szCs w:val="28"/>
        </w:rPr>
        <w:t xml:space="preserve"> сельского поселения Пермского муниципального района:</w:t>
      </w:r>
    </w:p>
    <w:p w14:paraId="2A698585" w14:textId="4A507588" w:rsidR="003C6866" w:rsidRPr="003C6866" w:rsidRDefault="003C6866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 w:rsidRPr="003C686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C6866">
        <w:rPr>
          <w:sz w:val="28"/>
          <w:szCs w:val="28"/>
        </w:rPr>
        <w:t>.1.</w:t>
      </w:r>
      <w:r w:rsidR="00C052A8">
        <w:rPr>
          <w:sz w:val="28"/>
          <w:szCs w:val="28"/>
        </w:rPr>
        <w:t>  </w:t>
      </w:r>
      <w:r w:rsidRPr="003C6866">
        <w:rPr>
          <w:sz w:val="28"/>
          <w:szCs w:val="28"/>
        </w:rPr>
        <w:t>от 04</w:t>
      </w:r>
      <w:r>
        <w:rPr>
          <w:sz w:val="28"/>
          <w:szCs w:val="28"/>
        </w:rPr>
        <w:t xml:space="preserve"> августа </w:t>
      </w:r>
      <w:r w:rsidRPr="003C6866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г. </w:t>
      </w:r>
      <w:r w:rsidRPr="003C6866">
        <w:rPr>
          <w:sz w:val="28"/>
          <w:szCs w:val="28"/>
        </w:rPr>
        <w:t>№ 27 «Об утверждении состава и регламента работы согласительной комиссии при выполнении комплексных кадастровых работ на территории Пальниковского сельского поселения Пермского муниципального района»;</w:t>
      </w:r>
    </w:p>
    <w:p w14:paraId="42E4648C" w14:textId="5C1F367E" w:rsidR="003C6866" w:rsidRDefault="003C6866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12.2.</w:t>
      </w:r>
      <w:r w:rsidR="00C052A8">
        <w:rPr>
          <w:sz w:val="28"/>
          <w:szCs w:val="28"/>
        </w:rPr>
        <w:t>  </w:t>
      </w:r>
      <w:r w:rsidRPr="003C6866">
        <w:rPr>
          <w:sz w:val="28"/>
          <w:szCs w:val="28"/>
        </w:rPr>
        <w:t>от 19</w:t>
      </w:r>
      <w:r>
        <w:rPr>
          <w:sz w:val="28"/>
          <w:szCs w:val="28"/>
        </w:rPr>
        <w:t xml:space="preserve"> апреля </w:t>
      </w:r>
      <w:r w:rsidRPr="003C6866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 w:rsidRPr="003C6866">
        <w:rPr>
          <w:sz w:val="28"/>
          <w:szCs w:val="28"/>
        </w:rPr>
        <w:t>№ 12 «О внесении изменений в распоряжение администрации Пальниковского сельского поселения от 04.08.2021 № 27 «Об</w:t>
      </w:r>
      <w:r w:rsidR="00C052A8">
        <w:rPr>
          <w:sz w:val="28"/>
          <w:szCs w:val="28"/>
        </w:rPr>
        <w:t>  </w:t>
      </w:r>
      <w:r w:rsidRPr="003C6866">
        <w:rPr>
          <w:sz w:val="28"/>
          <w:szCs w:val="28"/>
        </w:rPr>
        <w:t>утверждении состава и регламента работы согласительной комиссии при</w:t>
      </w:r>
      <w:r w:rsidR="00C052A8">
        <w:rPr>
          <w:sz w:val="28"/>
          <w:szCs w:val="28"/>
        </w:rPr>
        <w:t>    </w:t>
      </w:r>
      <w:r w:rsidRPr="003C6866">
        <w:rPr>
          <w:sz w:val="28"/>
          <w:szCs w:val="28"/>
        </w:rPr>
        <w:t xml:space="preserve">выполнении комплексных кадастровых работ на территории Пальниковского сельского поселения </w:t>
      </w:r>
      <w:r w:rsidR="00C052A8">
        <w:rPr>
          <w:sz w:val="28"/>
          <w:szCs w:val="28"/>
        </w:rPr>
        <w:t>Пермского муниципального района</w:t>
      </w:r>
      <w:r w:rsidRPr="003C686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CD2DE60" w14:textId="540EF63E" w:rsidR="003C6866" w:rsidRPr="003C6866" w:rsidRDefault="003C6866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052A8">
        <w:t>  </w:t>
      </w:r>
      <w:r w:rsidRPr="003C6866">
        <w:rPr>
          <w:sz w:val="28"/>
          <w:szCs w:val="28"/>
        </w:rPr>
        <w:t xml:space="preserve">Распоряжения </w:t>
      </w:r>
      <w:r w:rsidR="00C052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Хохловского</w:t>
      </w:r>
      <w:r w:rsidRPr="003C6866">
        <w:rPr>
          <w:sz w:val="28"/>
          <w:szCs w:val="28"/>
        </w:rPr>
        <w:t xml:space="preserve"> сельского поселения Пермского муниципального района:</w:t>
      </w:r>
    </w:p>
    <w:p w14:paraId="395D11D2" w14:textId="514DF649" w:rsidR="003C6866" w:rsidRPr="003C6866" w:rsidRDefault="003C6866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 w:rsidRPr="003C686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C6866">
        <w:rPr>
          <w:sz w:val="28"/>
          <w:szCs w:val="28"/>
        </w:rPr>
        <w:t>.1.</w:t>
      </w:r>
      <w:r w:rsidR="00C052A8">
        <w:t>  </w:t>
      </w:r>
      <w:r w:rsidRPr="003C6866">
        <w:rPr>
          <w:sz w:val="28"/>
          <w:szCs w:val="28"/>
        </w:rPr>
        <w:t>от 25</w:t>
      </w:r>
      <w:r>
        <w:rPr>
          <w:sz w:val="28"/>
          <w:szCs w:val="28"/>
        </w:rPr>
        <w:t xml:space="preserve"> декабря </w:t>
      </w:r>
      <w:r w:rsidRPr="003C6866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г. </w:t>
      </w:r>
      <w:r w:rsidRPr="003C6866">
        <w:rPr>
          <w:sz w:val="28"/>
          <w:szCs w:val="28"/>
        </w:rPr>
        <w:t>№ 52-р «Об утверждении состава и регламента работы согласительной комиссии при выполнении комплексных кадастровых работ на территории Хохловского сельского поселения Пермского муниципального района»;</w:t>
      </w:r>
    </w:p>
    <w:p w14:paraId="609D6203" w14:textId="67C8F786" w:rsidR="003C6866" w:rsidRPr="003C6866" w:rsidRDefault="003C6866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13.2.</w:t>
      </w:r>
      <w:r w:rsidR="00C052A8">
        <w:rPr>
          <w:sz w:val="28"/>
          <w:szCs w:val="28"/>
        </w:rPr>
        <w:t>  </w:t>
      </w:r>
      <w:r w:rsidRPr="003C6866">
        <w:rPr>
          <w:sz w:val="28"/>
          <w:szCs w:val="28"/>
        </w:rPr>
        <w:t>от 19</w:t>
      </w:r>
      <w:r>
        <w:rPr>
          <w:sz w:val="28"/>
          <w:szCs w:val="28"/>
        </w:rPr>
        <w:t xml:space="preserve"> апреля </w:t>
      </w:r>
      <w:r w:rsidRPr="003C6866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 w:rsidRPr="003C6866">
        <w:rPr>
          <w:sz w:val="28"/>
          <w:szCs w:val="28"/>
        </w:rPr>
        <w:t>№ 9-р «О внесении изменения в распоряжение администрации Хохловского сельского поселения от 25.12.2020 № 52-р»</w:t>
      </w:r>
      <w:r>
        <w:rPr>
          <w:sz w:val="28"/>
          <w:szCs w:val="28"/>
        </w:rPr>
        <w:t>.</w:t>
      </w:r>
    </w:p>
    <w:sectPr w:rsidR="003C6866" w:rsidRPr="003C6866" w:rsidSect="00C052A8">
      <w:headerReference w:type="even" r:id="rId17"/>
      <w:headerReference w:type="default" r:id="rId18"/>
      <w:footerReference w:type="default" r:id="rId19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269A6" w14:textId="77777777" w:rsidR="00AC08FD" w:rsidRDefault="00AC08FD">
      <w:r>
        <w:separator/>
      </w:r>
    </w:p>
  </w:endnote>
  <w:endnote w:type="continuationSeparator" w:id="0">
    <w:p w14:paraId="3B9E72BD" w14:textId="77777777" w:rsidR="00AC08FD" w:rsidRDefault="00AC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4420E" w14:textId="77777777" w:rsidR="00AC08FD" w:rsidRDefault="00AC08FD">
      <w:r>
        <w:separator/>
      </w:r>
    </w:p>
  </w:footnote>
  <w:footnote w:type="continuationSeparator" w:id="0">
    <w:p w14:paraId="3A06F5AB" w14:textId="77777777" w:rsidR="00AC08FD" w:rsidRDefault="00AC0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6F62262F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F0713">
      <w:rPr>
        <w:rStyle w:val="ac"/>
        <w:noProof/>
      </w:rPr>
      <w:t>11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30D2"/>
    <w:multiLevelType w:val="hybridMultilevel"/>
    <w:tmpl w:val="61267322"/>
    <w:lvl w:ilvl="0" w:tplc="0F3A71D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3FA3"/>
    <w:rsid w:val="000448DD"/>
    <w:rsid w:val="000534D3"/>
    <w:rsid w:val="00065FBF"/>
    <w:rsid w:val="00077FD7"/>
    <w:rsid w:val="000817ED"/>
    <w:rsid w:val="00094EEA"/>
    <w:rsid w:val="000B798A"/>
    <w:rsid w:val="000C4CD5"/>
    <w:rsid w:val="000C6479"/>
    <w:rsid w:val="000D3B6B"/>
    <w:rsid w:val="000E66BC"/>
    <w:rsid w:val="000F4254"/>
    <w:rsid w:val="000F526A"/>
    <w:rsid w:val="0012186D"/>
    <w:rsid w:val="00171BDA"/>
    <w:rsid w:val="001A30EF"/>
    <w:rsid w:val="001B5356"/>
    <w:rsid w:val="001B5AA8"/>
    <w:rsid w:val="001D02CD"/>
    <w:rsid w:val="001E268C"/>
    <w:rsid w:val="00203BDC"/>
    <w:rsid w:val="0022560C"/>
    <w:rsid w:val="002330C4"/>
    <w:rsid w:val="00242B04"/>
    <w:rsid w:val="0024511B"/>
    <w:rsid w:val="00247B74"/>
    <w:rsid w:val="0026551D"/>
    <w:rsid w:val="002E2124"/>
    <w:rsid w:val="002F4DFC"/>
    <w:rsid w:val="00300052"/>
    <w:rsid w:val="003045B0"/>
    <w:rsid w:val="00306735"/>
    <w:rsid w:val="003739D7"/>
    <w:rsid w:val="00393A4B"/>
    <w:rsid w:val="00394260"/>
    <w:rsid w:val="003A7318"/>
    <w:rsid w:val="003B11E0"/>
    <w:rsid w:val="003B3DE4"/>
    <w:rsid w:val="003C6866"/>
    <w:rsid w:val="003D2FC4"/>
    <w:rsid w:val="003D40F1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2CE0"/>
    <w:rsid w:val="005C38F6"/>
    <w:rsid w:val="006155F3"/>
    <w:rsid w:val="00621C65"/>
    <w:rsid w:val="00624B7F"/>
    <w:rsid w:val="006312AA"/>
    <w:rsid w:val="00637B08"/>
    <w:rsid w:val="00662DD7"/>
    <w:rsid w:val="0066709C"/>
    <w:rsid w:val="00667A75"/>
    <w:rsid w:val="00683258"/>
    <w:rsid w:val="006C5CBE"/>
    <w:rsid w:val="006C6E1D"/>
    <w:rsid w:val="006E2BD7"/>
    <w:rsid w:val="006F2225"/>
    <w:rsid w:val="006F6C51"/>
    <w:rsid w:val="006F7533"/>
    <w:rsid w:val="007168FE"/>
    <w:rsid w:val="00724F66"/>
    <w:rsid w:val="00745F9A"/>
    <w:rsid w:val="007541B2"/>
    <w:rsid w:val="0076010C"/>
    <w:rsid w:val="007B75C5"/>
    <w:rsid w:val="007E37BC"/>
    <w:rsid w:val="007E4893"/>
    <w:rsid w:val="007E6674"/>
    <w:rsid w:val="008005A0"/>
    <w:rsid w:val="008148AA"/>
    <w:rsid w:val="00817ACA"/>
    <w:rsid w:val="008278F3"/>
    <w:rsid w:val="0083120A"/>
    <w:rsid w:val="00856810"/>
    <w:rsid w:val="00860C6F"/>
    <w:rsid w:val="00863DEC"/>
    <w:rsid w:val="00864234"/>
    <w:rsid w:val="00864B75"/>
    <w:rsid w:val="00876C36"/>
    <w:rsid w:val="00876D76"/>
    <w:rsid w:val="0088073D"/>
    <w:rsid w:val="008A2D9E"/>
    <w:rsid w:val="008A7643"/>
    <w:rsid w:val="008B6BDA"/>
    <w:rsid w:val="008C1F04"/>
    <w:rsid w:val="008D13AA"/>
    <w:rsid w:val="00900A1B"/>
    <w:rsid w:val="0092233D"/>
    <w:rsid w:val="00974C42"/>
    <w:rsid w:val="009B151F"/>
    <w:rsid w:val="009B214D"/>
    <w:rsid w:val="009B5F4B"/>
    <w:rsid w:val="009D04CB"/>
    <w:rsid w:val="009D1334"/>
    <w:rsid w:val="009E0131"/>
    <w:rsid w:val="009E5B5A"/>
    <w:rsid w:val="009F0713"/>
    <w:rsid w:val="00A24E2A"/>
    <w:rsid w:val="00A30B1A"/>
    <w:rsid w:val="00A444DD"/>
    <w:rsid w:val="00A92219"/>
    <w:rsid w:val="00A96183"/>
    <w:rsid w:val="00AC08FD"/>
    <w:rsid w:val="00AC69CE"/>
    <w:rsid w:val="00AD79F6"/>
    <w:rsid w:val="00AE14A7"/>
    <w:rsid w:val="00B33D26"/>
    <w:rsid w:val="00B627F9"/>
    <w:rsid w:val="00B647BA"/>
    <w:rsid w:val="00B85946"/>
    <w:rsid w:val="00B931FE"/>
    <w:rsid w:val="00BA5A74"/>
    <w:rsid w:val="00BB6EA3"/>
    <w:rsid w:val="00BC0A61"/>
    <w:rsid w:val="00BC7DBA"/>
    <w:rsid w:val="00BD5E4C"/>
    <w:rsid w:val="00BD627B"/>
    <w:rsid w:val="00BE42C7"/>
    <w:rsid w:val="00BE593A"/>
    <w:rsid w:val="00BF4376"/>
    <w:rsid w:val="00BF6DAF"/>
    <w:rsid w:val="00C052A8"/>
    <w:rsid w:val="00C26877"/>
    <w:rsid w:val="00C47159"/>
    <w:rsid w:val="00C779FA"/>
    <w:rsid w:val="00C80448"/>
    <w:rsid w:val="00C9091A"/>
    <w:rsid w:val="00CA1CFD"/>
    <w:rsid w:val="00CB01D0"/>
    <w:rsid w:val="00CF248F"/>
    <w:rsid w:val="00D0255E"/>
    <w:rsid w:val="00D06D54"/>
    <w:rsid w:val="00D14F53"/>
    <w:rsid w:val="00D259C7"/>
    <w:rsid w:val="00D82EA7"/>
    <w:rsid w:val="00D95C2C"/>
    <w:rsid w:val="00DA33E5"/>
    <w:rsid w:val="00DB37B4"/>
    <w:rsid w:val="00DB73F4"/>
    <w:rsid w:val="00DC5812"/>
    <w:rsid w:val="00DF146C"/>
    <w:rsid w:val="00DF1B91"/>
    <w:rsid w:val="00DF656B"/>
    <w:rsid w:val="00E10203"/>
    <w:rsid w:val="00E14998"/>
    <w:rsid w:val="00E3262D"/>
    <w:rsid w:val="00E40A7E"/>
    <w:rsid w:val="00E55D54"/>
    <w:rsid w:val="00E63214"/>
    <w:rsid w:val="00E64EDF"/>
    <w:rsid w:val="00E9346E"/>
    <w:rsid w:val="00E97467"/>
    <w:rsid w:val="00EB7BE3"/>
    <w:rsid w:val="00EC3036"/>
    <w:rsid w:val="00EC784E"/>
    <w:rsid w:val="00ED2520"/>
    <w:rsid w:val="00EE3365"/>
    <w:rsid w:val="00EF3F35"/>
    <w:rsid w:val="00F02FC4"/>
    <w:rsid w:val="00F0331D"/>
    <w:rsid w:val="00F25EE9"/>
    <w:rsid w:val="00F26E3F"/>
    <w:rsid w:val="00F34350"/>
    <w:rsid w:val="00F413CB"/>
    <w:rsid w:val="00F60791"/>
    <w:rsid w:val="00F74F11"/>
    <w:rsid w:val="00F83A36"/>
    <w:rsid w:val="00F91D3D"/>
    <w:rsid w:val="00FB67E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A444D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A444DD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A444D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A444DD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2F49567D4B360C6FEA679070694326DA4BF4E7E30DBF8E1B3A115DCF9961952246AE36E77FD805557003702E788E4BED744D0F87q0sF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2F49567D4B360C6FEA679070694326DA4BF4E7E30DBF8E1B3A115DCF9961952246AE33E37DD057033F022C682C9D49ED744F0E9B0CDC50qBs6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2F49567D4B360C6FEA679070694326DA4BF4E7E30DBF8E1B3A115DCF9961952246AE36E47BD805557003702E788E4BED744D0F87q0sF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2F49567D4B360C6FEA679070694326DA4BF4E7E30DBF8E1B3A115DCF9961953046F63FE17CCD51052A547D2Eq7s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C2F49567D4B360C6FEA679070694326DA4BF4E7E30DBF8E1B3A115DCF9961952246AE36E57CD805557003702E788E4BED744D0F87q0sFH" TargetMode="External"/><Relationship Id="rId10" Type="http://schemas.openxmlformats.org/officeDocument/2006/relationships/hyperlink" Target="consultantplus://offline/ref=5C2F49567D4B360C6FEA679070694326DA4BF4E7E30DBF8E1B3A115DCF9961952246AE36E67ED805557003702E788E4BED744D0F87q0sFH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C2F49567D4B360C6FEA679070694326DA4BF4E7E30DBF8E1B3A115DCF9961953046F63FE17CCD51052A547D2Eq7s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4490-529E-4173-A3A0-27461BA0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2992</Words>
  <Characters>17059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2023-01-25T08:26:00Z</dcterms:created>
  <dcterms:modified xsi:type="dcterms:W3CDTF">2023-01-25T08:26:00Z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